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0"/>
          <w:szCs w:val="20"/>
          <w:lang w:eastAsia="de-DE"/>
        </w:rPr>
        <w:id w:val="1073850886"/>
        <w:docPartObj>
          <w:docPartGallery w:val="Table of Contents"/>
          <w:docPartUnique/>
        </w:docPartObj>
      </w:sdtPr>
      <w:sdtEndPr>
        <w:rPr>
          <w:b/>
          <w:bCs/>
        </w:rPr>
      </w:sdtEndPr>
      <w:sdtContent>
        <w:p w14:paraId="7D1E477F" w14:textId="0D04458D" w:rsidR="007F24C4" w:rsidRPr="00983690" w:rsidRDefault="007F24C4" w:rsidP="00B17508">
          <w:pPr>
            <w:pStyle w:val="Inhaltsverzeichnisberschrift"/>
            <w:spacing w:before="120" w:after="120"/>
            <w:ind w:right="85"/>
            <w:rPr>
              <w:rFonts w:cs="Calibri"/>
            </w:rPr>
          </w:pPr>
          <w:r w:rsidRPr="00793C41">
            <w:rPr>
              <w:b/>
              <w:bCs/>
            </w:rPr>
            <w:t>I</w:t>
          </w:r>
          <w:r w:rsidR="00983690" w:rsidRPr="00793C41">
            <w:rPr>
              <w:rFonts w:cs="Calibri"/>
              <w:b/>
              <w:bCs/>
            </w:rPr>
            <w:t>NHALTSVERZEICHNIS /T</w:t>
          </w:r>
          <w:r w:rsidR="004F7798">
            <w:t>A</w:t>
          </w:r>
          <w:r w:rsidR="00983690" w:rsidRPr="00793C41">
            <w:rPr>
              <w:rFonts w:cs="Calibri"/>
              <w:b/>
              <w:bCs/>
            </w:rPr>
            <w:t>BLE OF CONTENTS</w:t>
          </w:r>
          <w:r w:rsidR="00983690" w:rsidRPr="00A11589">
            <w:rPr>
              <w:rFonts w:cs="Calibri"/>
            </w:rPr>
            <w:br/>
          </w:r>
          <w:r w:rsidR="00983690" w:rsidRPr="00A11589">
            <w:rPr>
              <w:rFonts w:cs="Calibri"/>
              <w:sz w:val="28"/>
              <w:szCs w:val="28"/>
            </w:rPr>
            <w:t xml:space="preserve">Übersicht über enthaltene Formblätter / </w:t>
          </w:r>
          <w:proofErr w:type="spellStart"/>
          <w:r w:rsidR="00983690" w:rsidRPr="00A11589">
            <w:rPr>
              <w:rFonts w:cs="Calibri"/>
              <w:sz w:val="28"/>
              <w:szCs w:val="28"/>
            </w:rPr>
            <w:t>Overview</w:t>
          </w:r>
          <w:proofErr w:type="spellEnd"/>
          <w:r w:rsidR="00983690" w:rsidRPr="00A11589">
            <w:rPr>
              <w:rFonts w:cs="Calibri"/>
              <w:sz w:val="28"/>
              <w:szCs w:val="28"/>
            </w:rPr>
            <w:t xml:space="preserve"> </w:t>
          </w:r>
          <w:proofErr w:type="spellStart"/>
          <w:r w:rsidR="00983690" w:rsidRPr="00A11589">
            <w:rPr>
              <w:rFonts w:cs="Calibri"/>
              <w:sz w:val="28"/>
              <w:szCs w:val="28"/>
            </w:rPr>
            <w:t>of</w:t>
          </w:r>
          <w:proofErr w:type="spellEnd"/>
          <w:r w:rsidR="00983690" w:rsidRPr="00A11589">
            <w:rPr>
              <w:rFonts w:cs="Calibri"/>
              <w:sz w:val="28"/>
              <w:szCs w:val="28"/>
            </w:rPr>
            <w:t xml:space="preserve"> </w:t>
          </w:r>
          <w:proofErr w:type="spellStart"/>
          <w:r w:rsidR="00983690">
            <w:rPr>
              <w:rFonts w:cs="Calibri"/>
              <w:sz w:val="28"/>
              <w:szCs w:val="28"/>
            </w:rPr>
            <w:t>i</w:t>
          </w:r>
          <w:r w:rsidR="00983690" w:rsidRPr="00A11589">
            <w:rPr>
              <w:rFonts w:cs="Calibri"/>
              <w:sz w:val="28"/>
              <w:szCs w:val="28"/>
            </w:rPr>
            <w:t>ncluded</w:t>
          </w:r>
          <w:proofErr w:type="spellEnd"/>
          <w:r w:rsidR="00983690" w:rsidRPr="00A11589">
            <w:rPr>
              <w:rFonts w:cs="Calibri"/>
              <w:sz w:val="28"/>
              <w:szCs w:val="28"/>
            </w:rPr>
            <w:t xml:space="preserve"> </w:t>
          </w:r>
          <w:proofErr w:type="spellStart"/>
          <w:r w:rsidR="00983690">
            <w:rPr>
              <w:rFonts w:cs="Calibri"/>
              <w:sz w:val="28"/>
              <w:szCs w:val="28"/>
            </w:rPr>
            <w:t>f</w:t>
          </w:r>
          <w:r w:rsidR="00983690" w:rsidRPr="00A11589">
            <w:rPr>
              <w:rFonts w:cs="Calibri"/>
              <w:sz w:val="28"/>
              <w:szCs w:val="28"/>
            </w:rPr>
            <w:t>orms</w:t>
          </w:r>
          <w:proofErr w:type="spellEnd"/>
        </w:p>
        <w:p w14:paraId="71FBE07D" w14:textId="4762F0EC" w:rsidR="004F7798" w:rsidRDefault="00523F44">
          <w:pPr>
            <w:pStyle w:val="Verzeichnis1"/>
            <w:rPr>
              <w:rFonts w:asciiTheme="minorHAnsi" w:eastAsiaTheme="minorEastAsia" w:hAnsiTheme="minorHAnsi" w:cstheme="minorBidi"/>
              <w:noProof/>
              <w:sz w:val="22"/>
              <w:szCs w:val="22"/>
              <w:lang w:eastAsia="zh-CN"/>
            </w:rPr>
          </w:pPr>
          <w:r>
            <w:fldChar w:fldCharType="begin"/>
          </w:r>
          <w:r>
            <w:instrText xml:space="preserve"> TOC \o "1-3" \h \z \u </w:instrText>
          </w:r>
          <w:r>
            <w:fldChar w:fldCharType="separate"/>
          </w:r>
          <w:hyperlink w:anchor="_Toc238632761" w:history="1">
            <w:r w:rsidR="004F7798" w:rsidRPr="00D4148C">
              <w:rPr>
                <w:rStyle w:val="Hyperlink"/>
                <w:rFonts w:eastAsiaTheme="majorEastAsia"/>
                <w:noProof/>
              </w:rPr>
              <w:t>1</w:t>
            </w:r>
            <w:r w:rsidR="004F7798">
              <w:rPr>
                <w:rFonts w:asciiTheme="minorHAnsi" w:eastAsiaTheme="minorEastAsia" w:hAnsiTheme="minorHAnsi" w:cstheme="minorBidi"/>
                <w:noProof/>
                <w:sz w:val="22"/>
                <w:szCs w:val="22"/>
                <w:lang w:eastAsia="zh-CN"/>
              </w:rPr>
              <w:tab/>
            </w:r>
            <w:r w:rsidR="004F7798" w:rsidRPr="00D4148C">
              <w:rPr>
                <w:rStyle w:val="Hyperlink"/>
                <w:rFonts w:eastAsiaTheme="majorEastAsia"/>
                <w:noProof/>
              </w:rPr>
              <w:t>DEUTSCHE VERSION</w:t>
            </w:r>
            <w:r w:rsidR="004F7798">
              <w:rPr>
                <w:noProof/>
                <w:webHidden/>
              </w:rPr>
              <w:tab/>
            </w:r>
            <w:r w:rsidR="004F7798">
              <w:rPr>
                <w:noProof/>
                <w:webHidden/>
              </w:rPr>
              <w:fldChar w:fldCharType="begin"/>
            </w:r>
            <w:r w:rsidR="004F7798">
              <w:rPr>
                <w:noProof/>
                <w:webHidden/>
              </w:rPr>
              <w:instrText xml:space="preserve"> PAGEREF _Toc238632761 \h </w:instrText>
            </w:r>
            <w:r w:rsidR="004F7798">
              <w:rPr>
                <w:noProof/>
                <w:webHidden/>
              </w:rPr>
            </w:r>
            <w:r w:rsidR="004F7798">
              <w:rPr>
                <w:noProof/>
                <w:webHidden/>
              </w:rPr>
              <w:fldChar w:fldCharType="separate"/>
            </w:r>
            <w:r w:rsidR="004F7798">
              <w:rPr>
                <w:noProof/>
                <w:webHidden/>
              </w:rPr>
              <w:t>1</w:t>
            </w:r>
            <w:r w:rsidR="004F7798">
              <w:rPr>
                <w:noProof/>
                <w:webHidden/>
              </w:rPr>
              <w:fldChar w:fldCharType="end"/>
            </w:r>
          </w:hyperlink>
        </w:p>
        <w:p w14:paraId="66E015B1" w14:textId="526BF640" w:rsidR="004F7798" w:rsidRDefault="004F7798">
          <w:pPr>
            <w:pStyle w:val="Verzeichnis2"/>
            <w:tabs>
              <w:tab w:val="left" w:pos="1100"/>
            </w:tabs>
            <w:rPr>
              <w:rFonts w:asciiTheme="minorHAnsi" w:eastAsiaTheme="minorEastAsia" w:hAnsiTheme="minorHAnsi" w:cstheme="minorBidi"/>
              <w:noProof/>
              <w:sz w:val="22"/>
              <w:szCs w:val="22"/>
              <w:lang w:eastAsia="zh-CN"/>
            </w:rPr>
          </w:pPr>
          <w:hyperlink w:anchor="_Toc238632762" w:history="1">
            <w:r w:rsidRPr="00D4148C">
              <w:rPr>
                <w:rStyle w:val="Hyperlink"/>
                <w:rFonts w:eastAsiaTheme="majorEastAsia"/>
                <w:noProof/>
              </w:rPr>
              <w:t>1.1</w:t>
            </w:r>
            <w:r>
              <w:rPr>
                <w:rFonts w:asciiTheme="minorHAnsi" w:eastAsiaTheme="minorEastAsia" w:hAnsiTheme="minorHAnsi" w:cstheme="minorBidi"/>
                <w:noProof/>
                <w:sz w:val="22"/>
                <w:szCs w:val="22"/>
                <w:lang w:eastAsia="zh-CN"/>
              </w:rPr>
              <w:tab/>
            </w:r>
            <w:r w:rsidRPr="00D4148C">
              <w:rPr>
                <w:rStyle w:val="Hyperlink"/>
                <w:rFonts w:eastAsiaTheme="majorEastAsia"/>
                <w:noProof/>
              </w:rPr>
              <w:t>Eigenerklärung zur Eignung nach §§ 123, 124 GWB</w:t>
            </w:r>
            <w:r>
              <w:rPr>
                <w:noProof/>
                <w:webHidden/>
              </w:rPr>
              <w:tab/>
            </w:r>
            <w:r>
              <w:rPr>
                <w:noProof/>
                <w:webHidden/>
              </w:rPr>
              <w:fldChar w:fldCharType="begin"/>
            </w:r>
            <w:r>
              <w:rPr>
                <w:noProof/>
                <w:webHidden/>
              </w:rPr>
              <w:instrText xml:space="preserve"> PAGEREF _Toc238632762 \h </w:instrText>
            </w:r>
            <w:r>
              <w:rPr>
                <w:noProof/>
                <w:webHidden/>
              </w:rPr>
            </w:r>
            <w:r>
              <w:rPr>
                <w:noProof/>
                <w:webHidden/>
              </w:rPr>
              <w:fldChar w:fldCharType="separate"/>
            </w:r>
            <w:r>
              <w:rPr>
                <w:noProof/>
                <w:webHidden/>
              </w:rPr>
              <w:t>2</w:t>
            </w:r>
            <w:r>
              <w:rPr>
                <w:noProof/>
                <w:webHidden/>
              </w:rPr>
              <w:fldChar w:fldCharType="end"/>
            </w:r>
          </w:hyperlink>
        </w:p>
        <w:p w14:paraId="3DAD11ED" w14:textId="76A1C163" w:rsidR="004F7798" w:rsidRDefault="004F7798">
          <w:pPr>
            <w:pStyle w:val="Verzeichnis2"/>
            <w:tabs>
              <w:tab w:val="left" w:pos="1100"/>
            </w:tabs>
            <w:rPr>
              <w:rFonts w:asciiTheme="minorHAnsi" w:eastAsiaTheme="minorEastAsia" w:hAnsiTheme="minorHAnsi" w:cstheme="minorBidi"/>
              <w:noProof/>
              <w:sz w:val="22"/>
              <w:szCs w:val="22"/>
              <w:lang w:eastAsia="zh-CN"/>
            </w:rPr>
          </w:pPr>
          <w:hyperlink w:anchor="_Toc238632763" w:history="1">
            <w:r w:rsidRPr="00D4148C">
              <w:rPr>
                <w:rStyle w:val="Hyperlink"/>
                <w:rFonts w:eastAsiaTheme="majorEastAsia" w:cs="Calibri"/>
                <w:noProof/>
              </w:rPr>
              <w:t>1.2</w:t>
            </w:r>
            <w:r>
              <w:rPr>
                <w:rFonts w:asciiTheme="minorHAnsi" w:eastAsiaTheme="minorEastAsia" w:hAnsiTheme="minorHAnsi" w:cstheme="minorBidi"/>
                <w:noProof/>
                <w:sz w:val="22"/>
                <w:szCs w:val="22"/>
                <w:lang w:eastAsia="zh-CN"/>
              </w:rPr>
              <w:tab/>
            </w:r>
            <w:r w:rsidRPr="00D4148C">
              <w:rPr>
                <w:rStyle w:val="Hyperlink"/>
                <w:rFonts w:eastAsiaTheme="majorEastAsia"/>
                <w:noProof/>
              </w:rPr>
              <w:t>Eigenerklärung MiLoG</w:t>
            </w:r>
            <w:r>
              <w:rPr>
                <w:noProof/>
                <w:webHidden/>
              </w:rPr>
              <w:tab/>
            </w:r>
            <w:r>
              <w:rPr>
                <w:noProof/>
                <w:webHidden/>
              </w:rPr>
              <w:fldChar w:fldCharType="begin"/>
            </w:r>
            <w:r>
              <w:rPr>
                <w:noProof/>
                <w:webHidden/>
              </w:rPr>
              <w:instrText xml:space="preserve"> PAGEREF _Toc238632763 \h </w:instrText>
            </w:r>
            <w:r>
              <w:rPr>
                <w:noProof/>
                <w:webHidden/>
              </w:rPr>
            </w:r>
            <w:r>
              <w:rPr>
                <w:noProof/>
                <w:webHidden/>
              </w:rPr>
              <w:fldChar w:fldCharType="separate"/>
            </w:r>
            <w:r>
              <w:rPr>
                <w:noProof/>
                <w:webHidden/>
              </w:rPr>
              <w:t>4</w:t>
            </w:r>
            <w:r>
              <w:rPr>
                <w:noProof/>
                <w:webHidden/>
              </w:rPr>
              <w:fldChar w:fldCharType="end"/>
            </w:r>
          </w:hyperlink>
        </w:p>
        <w:p w14:paraId="339576C8" w14:textId="1C57530D" w:rsidR="004F7798" w:rsidRDefault="004F7798">
          <w:pPr>
            <w:pStyle w:val="Verzeichnis2"/>
            <w:tabs>
              <w:tab w:val="left" w:pos="1100"/>
            </w:tabs>
            <w:rPr>
              <w:rFonts w:asciiTheme="minorHAnsi" w:eastAsiaTheme="minorEastAsia" w:hAnsiTheme="minorHAnsi" w:cstheme="minorBidi"/>
              <w:noProof/>
              <w:sz w:val="22"/>
              <w:szCs w:val="22"/>
              <w:lang w:eastAsia="zh-CN"/>
            </w:rPr>
          </w:pPr>
          <w:hyperlink w:anchor="_Toc238632764" w:history="1">
            <w:r w:rsidRPr="00D4148C">
              <w:rPr>
                <w:rStyle w:val="Hyperlink"/>
                <w:rFonts w:eastAsiaTheme="majorEastAsia"/>
                <w:noProof/>
              </w:rPr>
              <w:t>1.3</w:t>
            </w:r>
            <w:r>
              <w:rPr>
                <w:rFonts w:asciiTheme="minorHAnsi" w:eastAsiaTheme="minorEastAsia" w:hAnsiTheme="minorHAnsi" w:cstheme="minorBidi"/>
                <w:noProof/>
                <w:sz w:val="22"/>
                <w:szCs w:val="22"/>
                <w:lang w:eastAsia="zh-CN"/>
              </w:rPr>
              <w:tab/>
            </w:r>
            <w:r w:rsidRPr="00D4148C">
              <w:rPr>
                <w:rStyle w:val="Hyperlink"/>
                <w:rFonts w:eastAsiaTheme="majorEastAsia"/>
                <w:noProof/>
              </w:rPr>
              <w:t>Eigenerklärung Betriebs-/Berufshaftpflicht</w:t>
            </w:r>
            <w:r>
              <w:rPr>
                <w:noProof/>
                <w:webHidden/>
              </w:rPr>
              <w:tab/>
            </w:r>
            <w:r>
              <w:rPr>
                <w:noProof/>
                <w:webHidden/>
              </w:rPr>
              <w:fldChar w:fldCharType="begin"/>
            </w:r>
            <w:r>
              <w:rPr>
                <w:noProof/>
                <w:webHidden/>
              </w:rPr>
              <w:instrText xml:space="preserve"> PAGEREF _Toc238632764 \h </w:instrText>
            </w:r>
            <w:r>
              <w:rPr>
                <w:noProof/>
                <w:webHidden/>
              </w:rPr>
            </w:r>
            <w:r>
              <w:rPr>
                <w:noProof/>
                <w:webHidden/>
              </w:rPr>
              <w:fldChar w:fldCharType="separate"/>
            </w:r>
            <w:r>
              <w:rPr>
                <w:noProof/>
                <w:webHidden/>
              </w:rPr>
              <w:t>5</w:t>
            </w:r>
            <w:r>
              <w:rPr>
                <w:noProof/>
                <w:webHidden/>
              </w:rPr>
              <w:fldChar w:fldCharType="end"/>
            </w:r>
          </w:hyperlink>
        </w:p>
        <w:p w14:paraId="07FAADA7" w14:textId="246BA8D8" w:rsidR="004F7798" w:rsidRDefault="004F7798">
          <w:pPr>
            <w:pStyle w:val="Verzeichnis2"/>
            <w:tabs>
              <w:tab w:val="left" w:pos="1100"/>
            </w:tabs>
            <w:rPr>
              <w:rFonts w:asciiTheme="minorHAnsi" w:eastAsiaTheme="minorEastAsia" w:hAnsiTheme="minorHAnsi" w:cstheme="minorBidi"/>
              <w:noProof/>
              <w:sz w:val="22"/>
              <w:szCs w:val="22"/>
              <w:lang w:eastAsia="zh-CN"/>
            </w:rPr>
          </w:pPr>
          <w:hyperlink w:anchor="_Toc238632765" w:history="1">
            <w:r w:rsidRPr="00D4148C">
              <w:rPr>
                <w:rStyle w:val="Hyperlink"/>
                <w:rFonts w:eastAsiaTheme="majorEastAsia"/>
                <w:noProof/>
              </w:rPr>
              <w:t>1.4</w:t>
            </w:r>
            <w:r>
              <w:rPr>
                <w:rFonts w:asciiTheme="minorHAnsi" w:eastAsiaTheme="minorEastAsia" w:hAnsiTheme="minorHAnsi" w:cstheme="minorBidi"/>
                <w:noProof/>
                <w:sz w:val="22"/>
                <w:szCs w:val="22"/>
                <w:lang w:eastAsia="zh-CN"/>
              </w:rPr>
              <w:tab/>
            </w:r>
            <w:r w:rsidRPr="00D4148C">
              <w:rPr>
                <w:rStyle w:val="Hyperlink"/>
                <w:rFonts w:eastAsiaTheme="majorEastAsia"/>
                <w:noProof/>
              </w:rPr>
              <w:t>Weitere Angaben zum Bieter</w:t>
            </w:r>
            <w:r>
              <w:rPr>
                <w:noProof/>
                <w:webHidden/>
              </w:rPr>
              <w:tab/>
            </w:r>
            <w:r>
              <w:rPr>
                <w:noProof/>
                <w:webHidden/>
              </w:rPr>
              <w:fldChar w:fldCharType="begin"/>
            </w:r>
            <w:r>
              <w:rPr>
                <w:noProof/>
                <w:webHidden/>
              </w:rPr>
              <w:instrText xml:space="preserve"> PAGEREF _Toc238632765 \h </w:instrText>
            </w:r>
            <w:r>
              <w:rPr>
                <w:noProof/>
                <w:webHidden/>
              </w:rPr>
            </w:r>
            <w:r>
              <w:rPr>
                <w:noProof/>
                <w:webHidden/>
              </w:rPr>
              <w:fldChar w:fldCharType="separate"/>
            </w:r>
            <w:r>
              <w:rPr>
                <w:noProof/>
                <w:webHidden/>
              </w:rPr>
              <w:t>6</w:t>
            </w:r>
            <w:r>
              <w:rPr>
                <w:noProof/>
                <w:webHidden/>
              </w:rPr>
              <w:fldChar w:fldCharType="end"/>
            </w:r>
          </w:hyperlink>
        </w:p>
        <w:p w14:paraId="36E48EB9" w14:textId="090BFC6B" w:rsidR="004F7798" w:rsidRDefault="004F7798">
          <w:pPr>
            <w:pStyle w:val="Verzeichnis2"/>
            <w:tabs>
              <w:tab w:val="left" w:pos="1100"/>
            </w:tabs>
            <w:rPr>
              <w:rFonts w:asciiTheme="minorHAnsi" w:eastAsiaTheme="minorEastAsia" w:hAnsiTheme="minorHAnsi" w:cstheme="minorBidi"/>
              <w:noProof/>
              <w:sz w:val="22"/>
              <w:szCs w:val="22"/>
              <w:lang w:eastAsia="zh-CN"/>
            </w:rPr>
          </w:pPr>
          <w:hyperlink w:anchor="_Toc238632766" w:history="1">
            <w:r w:rsidRPr="00D4148C">
              <w:rPr>
                <w:rStyle w:val="Hyperlink"/>
                <w:rFonts w:eastAsiaTheme="majorEastAsia"/>
                <w:noProof/>
              </w:rPr>
              <w:t>1.5</w:t>
            </w:r>
            <w:r>
              <w:rPr>
                <w:rFonts w:asciiTheme="minorHAnsi" w:eastAsiaTheme="minorEastAsia" w:hAnsiTheme="minorHAnsi" w:cstheme="minorBidi"/>
                <w:noProof/>
                <w:sz w:val="22"/>
                <w:szCs w:val="22"/>
                <w:lang w:eastAsia="zh-CN"/>
              </w:rPr>
              <w:tab/>
            </w:r>
            <w:r w:rsidRPr="00D4148C">
              <w:rPr>
                <w:rStyle w:val="Hyperlink"/>
                <w:rFonts w:eastAsiaTheme="majorEastAsia"/>
                <w:noProof/>
              </w:rPr>
              <w:t>Eigenerklärung zur Verordnung (EU) 833/2014</w:t>
            </w:r>
            <w:r>
              <w:rPr>
                <w:noProof/>
                <w:webHidden/>
              </w:rPr>
              <w:tab/>
            </w:r>
            <w:r>
              <w:rPr>
                <w:noProof/>
                <w:webHidden/>
              </w:rPr>
              <w:fldChar w:fldCharType="begin"/>
            </w:r>
            <w:r>
              <w:rPr>
                <w:noProof/>
                <w:webHidden/>
              </w:rPr>
              <w:instrText xml:space="preserve"> PAGEREF _Toc238632766 \h </w:instrText>
            </w:r>
            <w:r>
              <w:rPr>
                <w:noProof/>
                <w:webHidden/>
              </w:rPr>
            </w:r>
            <w:r>
              <w:rPr>
                <w:noProof/>
                <w:webHidden/>
              </w:rPr>
              <w:fldChar w:fldCharType="separate"/>
            </w:r>
            <w:r>
              <w:rPr>
                <w:noProof/>
                <w:webHidden/>
              </w:rPr>
              <w:t>8</w:t>
            </w:r>
            <w:r>
              <w:rPr>
                <w:noProof/>
                <w:webHidden/>
              </w:rPr>
              <w:fldChar w:fldCharType="end"/>
            </w:r>
          </w:hyperlink>
        </w:p>
        <w:p w14:paraId="79442BBE" w14:textId="0840E156" w:rsidR="004F7798" w:rsidRDefault="004F7798">
          <w:pPr>
            <w:pStyle w:val="Verzeichnis2"/>
            <w:tabs>
              <w:tab w:val="left" w:pos="1100"/>
            </w:tabs>
            <w:rPr>
              <w:rFonts w:asciiTheme="minorHAnsi" w:eastAsiaTheme="minorEastAsia" w:hAnsiTheme="minorHAnsi" w:cstheme="minorBidi"/>
              <w:noProof/>
              <w:sz w:val="22"/>
              <w:szCs w:val="22"/>
              <w:lang w:eastAsia="zh-CN"/>
            </w:rPr>
          </w:pPr>
          <w:hyperlink w:anchor="_Toc238632767" w:history="1">
            <w:r w:rsidRPr="00D4148C">
              <w:rPr>
                <w:rStyle w:val="Hyperlink"/>
                <w:rFonts w:eastAsiaTheme="majorEastAsia"/>
                <w:noProof/>
              </w:rPr>
              <w:t>1.6</w:t>
            </w:r>
            <w:r>
              <w:rPr>
                <w:rFonts w:asciiTheme="minorHAnsi" w:eastAsiaTheme="minorEastAsia" w:hAnsiTheme="minorHAnsi" w:cstheme="minorBidi"/>
                <w:noProof/>
                <w:sz w:val="22"/>
                <w:szCs w:val="22"/>
                <w:lang w:eastAsia="zh-CN"/>
              </w:rPr>
              <w:tab/>
            </w:r>
            <w:r w:rsidRPr="00D4148C">
              <w:rPr>
                <w:rStyle w:val="Hyperlink"/>
                <w:rFonts w:eastAsiaTheme="majorEastAsia"/>
                <w:noProof/>
              </w:rPr>
              <w:t>Nachweis zum „zertifizierter IBM Platinum Business Partner“</w:t>
            </w:r>
            <w:r>
              <w:rPr>
                <w:noProof/>
                <w:webHidden/>
              </w:rPr>
              <w:tab/>
            </w:r>
            <w:r>
              <w:rPr>
                <w:noProof/>
                <w:webHidden/>
              </w:rPr>
              <w:fldChar w:fldCharType="begin"/>
            </w:r>
            <w:r>
              <w:rPr>
                <w:noProof/>
                <w:webHidden/>
              </w:rPr>
              <w:instrText xml:space="preserve"> PAGEREF _Toc238632767 \h </w:instrText>
            </w:r>
            <w:r>
              <w:rPr>
                <w:noProof/>
                <w:webHidden/>
              </w:rPr>
            </w:r>
            <w:r>
              <w:rPr>
                <w:noProof/>
                <w:webHidden/>
              </w:rPr>
              <w:fldChar w:fldCharType="separate"/>
            </w:r>
            <w:r>
              <w:rPr>
                <w:noProof/>
                <w:webHidden/>
              </w:rPr>
              <w:t>10</w:t>
            </w:r>
            <w:r>
              <w:rPr>
                <w:noProof/>
                <w:webHidden/>
              </w:rPr>
              <w:fldChar w:fldCharType="end"/>
            </w:r>
          </w:hyperlink>
        </w:p>
        <w:p w14:paraId="474EFE60" w14:textId="4E30FDBE" w:rsidR="004F7798" w:rsidRDefault="004F7798">
          <w:pPr>
            <w:pStyle w:val="Verzeichnis1"/>
            <w:rPr>
              <w:rFonts w:asciiTheme="minorHAnsi" w:eastAsiaTheme="minorEastAsia" w:hAnsiTheme="minorHAnsi" w:cstheme="minorBidi"/>
              <w:noProof/>
              <w:sz w:val="22"/>
              <w:szCs w:val="22"/>
              <w:lang w:eastAsia="zh-CN"/>
            </w:rPr>
          </w:pPr>
          <w:hyperlink w:anchor="_Toc238632768" w:history="1">
            <w:r w:rsidRPr="00D4148C">
              <w:rPr>
                <w:rStyle w:val="Hyperlink"/>
                <w:rFonts w:eastAsiaTheme="majorEastAsia"/>
                <w:noProof/>
                <w:lang w:val="en-US"/>
              </w:rPr>
              <w:t>2</w:t>
            </w:r>
            <w:r>
              <w:rPr>
                <w:rFonts w:asciiTheme="minorHAnsi" w:eastAsiaTheme="minorEastAsia" w:hAnsiTheme="minorHAnsi" w:cstheme="minorBidi"/>
                <w:noProof/>
                <w:sz w:val="22"/>
                <w:szCs w:val="22"/>
                <w:lang w:eastAsia="zh-CN"/>
              </w:rPr>
              <w:tab/>
            </w:r>
            <w:r w:rsidRPr="00D4148C">
              <w:rPr>
                <w:rStyle w:val="Hyperlink"/>
                <w:rFonts w:eastAsiaTheme="majorEastAsia"/>
                <w:noProof/>
                <w:lang w:val="en-US"/>
              </w:rPr>
              <w:t>ENGLISH VERSION – CAUTION: For Information Only!</w:t>
            </w:r>
            <w:r>
              <w:rPr>
                <w:noProof/>
                <w:webHidden/>
              </w:rPr>
              <w:tab/>
            </w:r>
            <w:r>
              <w:rPr>
                <w:noProof/>
                <w:webHidden/>
              </w:rPr>
              <w:fldChar w:fldCharType="begin"/>
            </w:r>
            <w:r>
              <w:rPr>
                <w:noProof/>
                <w:webHidden/>
              </w:rPr>
              <w:instrText xml:space="preserve"> PAGEREF _Toc238632768 \h </w:instrText>
            </w:r>
            <w:r>
              <w:rPr>
                <w:noProof/>
                <w:webHidden/>
              </w:rPr>
            </w:r>
            <w:r>
              <w:rPr>
                <w:noProof/>
                <w:webHidden/>
              </w:rPr>
              <w:fldChar w:fldCharType="separate"/>
            </w:r>
            <w:r>
              <w:rPr>
                <w:noProof/>
                <w:webHidden/>
              </w:rPr>
              <w:t>11</w:t>
            </w:r>
            <w:r>
              <w:rPr>
                <w:noProof/>
                <w:webHidden/>
              </w:rPr>
              <w:fldChar w:fldCharType="end"/>
            </w:r>
          </w:hyperlink>
        </w:p>
        <w:p w14:paraId="3C818783" w14:textId="3650E110" w:rsidR="004F7798" w:rsidRDefault="004F7798">
          <w:pPr>
            <w:pStyle w:val="Verzeichnis2"/>
            <w:tabs>
              <w:tab w:val="left" w:pos="1100"/>
            </w:tabs>
            <w:rPr>
              <w:rFonts w:asciiTheme="minorHAnsi" w:eastAsiaTheme="minorEastAsia" w:hAnsiTheme="minorHAnsi" w:cstheme="minorBidi"/>
              <w:noProof/>
              <w:sz w:val="22"/>
              <w:szCs w:val="22"/>
              <w:lang w:eastAsia="zh-CN"/>
            </w:rPr>
          </w:pPr>
          <w:hyperlink w:anchor="_Toc238632769" w:history="1">
            <w:r w:rsidRPr="00D4148C">
              <w:rPr>
                <w:rStyle w:val="Hyperlink"/>
                <w:rFonts w:eastAsiaTheme="majorEastAsia" w:cs="Calibri"/>
                <w:noProof/>
                <w:lang w:val="en-US"/>
              </w:rPr>
              <w:t>2.1</w:t>
            </w:r>
            <w:r>
              <w:rPr>
                <w:rFonts w:asciiTheme="minorHAnsi" w:eastAsiaTheme="minorEastAsia" w:hAnsiTheme="minorHAnsi" w:cstheme="minorBidi"/>
                <w:noProof/>
                <w:sz w:val="22"/>
                <w:szCs w:val="22"/>
                <w:lang w:eastAsia="zh-CN"/>
              </w:rPr>
              <w:tab/>
            </w:r>
            <w:r w:rsidRPr="00D4148C">
              <w:rPr>
                <w:rStyle w:val="Hyperlink"/>
                <w:rFonts w:eastAsiaTheme="majorEastAsia" w:cs="Calibri"/>
                <w:noProof/>
                <w:lang w:val="en-US"/>
              </w:rPr>
              <w:t>Self-Declaration of Suitability under Sections 123, 124 ARC</w:t>
            </w:r>
            <w:r>
              <w:rPr>
                <w:noProof/>
                <w:webHidden/>
              </w:rPr>
              <w:tab/>
            </w:r>
            <w:r>
              <w:rPr>
                <w:noProof/>
                <w:webHidden/>
              </w:rPr>
              <w:fldChar w:fldCharType="begin"/>
            </w:r>
            <w:r>
              <w:rPr>
                <w:noProof/>
                <w:webHidden/>
              </w:rPr>
              <w:instrText xml:space="preserve"> PAGEREF _Toc238632769 \h </w:instrText>
            </w:r>
            <w:r>
              <w:rPr>
                <w:noProof/>
                <w:webHidden/>
              </w:rPr>
            </w:r>
            <w:r>
              <w:rPr>
                <w:noProof/>
                <w:webHidden/>
              </w:rPr>
              <w:fldChar w:fldCharType="separate"/>
            </w:r>
            <w:r>
              <w:rPr>
                <w:noProof/>
                <w:webHidden/>
              </w:rPr>
              <w:t>12</w:t>
            </w:r>
            <w:r>
              <w:rPr>
                <w:noProof/>
                <w:webHidden/>
              </w:rPr>
              <w:fldChar w:fldCharType="end"/>
            </w:r>
          </w:hyperlink>
        </w:p>
        <w:p w14:paraId="50386FE0" w14:textId="2F3444AD" w:rsidR="004F7798" w:rsidRDefault="004F7798">
          <w:pPr>
            <w:pStyle w:val="Verzeichnis2"/>
            <w:tabs>
              <w:tab w:val="left" w:pos="1100"/>
            </w:tabs>
            <w:rPr>
              <w:rFonts w:asciiTheme="minorHAnsi" w:eastAsiaTheme="minorEastAsia" w:hAnsiTheme="minorHAnsi" w:cstheme="minorBidi"/>
              <w:noProof/>
              <w:sz w:val="22"/>
              <w:szCs w:val="22"/>
              <w:lang w:eastAsia="zh-CN"/>
            </w:rPr>
          </w:pPr>
          <w:hyperlink w:anchor="_Toc238632770" w:history="1">
            <w:r w:rsidRPr="00D4148C">
              <w:rPr>
                <w:rStyle w:val="Hyperlink"/>
                <w:rFonts w:eastAsiaTheme="majorEastAsia" w:cs="Calibri"/>
                <w:noProof/>
                <w:lang w:val="en-US"/>
              </w:rPr>
              <w:t>2.2</w:t>
            </w:r>
            <w:r>
              <w:rPr>
                <w:rFonts w:asciiTheme="minorHAnsi" w:eastAsiaTheme="minorEastAsia" w:hAnsiTheme="minorHAnsi" w:cstheme="minorBidi"/>
                <w:noProof/>
                <w:sz w:val="22"/>
                <w:szCs w:val="22"/>
                <w:lang w:eastAsia="zh-CN"/>
              </w:rPr>
              <w:tab/>
            </w:r>
            <w:r w:rsidRPr="00D4148C">
              <w:rPr>
                <w:rStyle w:val="Hyperlink"/>
                <w:rFonts w:eastAsiaTheme="majorEastAsia" w:cs="Calibri"/>
                <w:noProof/>
                <w:lang w:val="en-US"/>
              </w:rPr>
              <w:t>Self-Declaration MiLoG</w:t>
            </w:r>
            <w:r>
              <w:rPr>
                <w:noProof/>
                <w:webHidden/>
              </w:rPr>
              <w:tab/>
            </w:r>
            <w:r>
              <w:rPr>
                <w:noProof/>
                <w:webHidden/>
              </w:rPr>
              <w:fldChar w:fldCharType="begin"/>
            </w:r>
            <w:r>
              <w:rPr>
                <w:noProof/>
                <w:webHidden/>
              </w:rPr>
              <w:instrText xml:space="preserve"> PAGEREF _Toc238632770 \h </w:instrText>
            </w:r>
            <w:r>
              <w:rPr>
                <w:noProof/>
                <w:webHidden/>
              </w:rPr>
            </w:r>
            <w:r>
              <w:rPr>
                <w:noProof/>
                <w:webHidden/>
              </w:rPr>
              <w:fldChar w:fldCharType="separate"/>
            </w:r>
            <w:r>
              <w:rPr>
                <w:noProof/>
                <w:webHidden/>
              </w:rPr>
              <w:t>14</w:t>
            </w:r>
            <w:r>
              <w:rPr>
                <w:noProof/>
                <w:webHidden/>
              </w:rPr>
              <w:fldChar w:fldCharType="end"/>
            </w:r>
          </w:hyperlink>
        </w:p>
        <w:p w14:paraId="2028C290" w14:textId="6BF2D0A3" w:rsidR="004F7798" w:rsidRDefault="004F7798">
          <w:pPr>
            <w:pStyle w:val="Verzeichnis2"/>
            <w:tabs>
              <w:tab w:val="left" w:pos="1100"/>
            </w:tabs>
            <w:rPr>
              <w:rFonts w:asciiTheme="minorHAnsi" w:eastAsiaTheme="minorEastAsia" w:hAnsiTheme="minorHAnsi" w:cstheme="minorBidi"/>
              <w:noProof/>
              <w:sz w:val="22"/>
              <w:szCs w:val="22"/>
              <w:lang w:eastAsia="zh-CN"/>
            </w:rPr>
          </w:pPr>
          <w:hyperlink w:anchor="_Toc238632771" w:history="1">
            <w:r w:rsidRPr="00D4148C">
              <w:rPr>
                <w:rStyle w:val="Hyperlink"/>
                <w:rFonts w:eastAsiaTheme="majorEastAsia"/>
                <w:noProof/>
                <w:lang w:val="en-US"/>
              </w:rPr>
              <w:t>2.3</w:t>
            </w:r>
            <w:r>
              <w:rPr>
                <w:rFonts w:asciiTheme="minorHAnsi" w:eastAsiaTheme="minorEastAsia" w:hAnsiTheme="minorHAnsi" w:cstheme="minorBidi"/>
                <w:noProof/>
                <w:sz w:val="22"/>
                <w:szCs w:val="22"/>
                <w:lang w:eastAsia="zh-CN"/>
              </w:rPr>
              <w:tab/>
            </w:r>
            <w:r w:rsidRPr="00D4148C">
              <w:rPr>
                <w:rStyle w:val="Hyperlink"/>
                <w:rFonts w:eastAsiaTheme="majorEastAsia"/>
                <w:noProof/>
                <w:lang w:val="en-GB"/>
              </w:rPr>
              <w:t>Business and Professional Liability Declaration</w:t>
            </w:r>
            <w:r>
              <w:rPr>
                <w:noProof/>
                <w:webHidden/>
              </w:rPr>
              <w:tab/>
            </w:r>
            <w:r>
              <w:rPr>
                <w:noProof/>
                <w:webHidden/>
              </w:rPr>
              <w:fldChar w:fldCharType="begin"/>
            </w:r>
            <w:r>
              <w:rPr>
                <w:noProof/>
                <w:webHidden/>
              </w:rPr>
              <w:instrText xml:space="preserve"> PAGEREF _Toc238632771 \h </w:instrText>
            </w:r>
            <w:r>
              <w:rPr>
                <w:noProof/>
                <w:webHidden/>
              </w:rPr>
            </w:r>
            <w:r>
              <w:rPr>
                <w:noProof/>
                <w:webHidden/>
              </w:rPr>
              <w:fldChar w:fldCharType="separate"/>
            </w:r>
            <w:r>
              <w:rPr>
                <w:noProof/>
                <w:webHidden/>
              </w:rPr>
              <w:t>15</w:t>
            </w:r>
            <w:r>
              <w:rPr>
                <w:noProof/>
                <w:webHidden/>
              </w:rPr>
              <w:fldChar w:fldCharType="end"/>
            </w:r>
          </w:hyperlink>
        </w:p>
        <w:p w14:paraId="56BCCE26" w14:textId="047FC81B" w:rsidR="004F7798" w:rsidRDefault="004F7798">
          <w:pPr>
            <w:pStyle w:val="Verzeichnis2"/>
            <w:tabs>
              <w:tab w:val="left" w:pos="1100"/>
            </w:tabs>
            <w:rPr>
              <w:rFonts w:asciiTheme="minorHAnsi" w:eastAsiaTheme="minorEastAsia" w:hAnsiTheme="minorHAnsi" w:cstheme="minorBidi"/>
              <w:noProof/>
              <w:sz w:val="22"/>
              <w:szCs w:val="22"/>
              <w:lang w:eastAsia="zh-CN"/>
            </w:rPr>
          </w:pPr>
          <w:hyperlink w:anchor="_Toc238632772" w:history="1">
            <w:r w:rsidRPr="00D4148C">
              <w:rPr>
                <w:rStyle w:val="Hyperlink"/>
                <w:rFonts w:eastAsiaTheme="majorEastAsia" w:cs="Calibri"/>
                <w:noProof/>
                <w:lang w:val="en-US"/>
              </w:rPr>
              <w:t>2.4</w:t>
            </w:r>
            <w:r>
              <w:rPr>
                <w:rFonts w:asciiTheme="minorHAnsi" w:eastAsiaTheme="minorEastAsia" w:hAnsiTheme="minorHAnsi" w:cstheme="minorBidi"/>
                <w:noProof/>
                <w:sz w:val="22"/>
                <w:szCs w:val="22"/>
                <w:lang w:eastAsia="zh-CN"/>
              </w:rPr>
              <w:tab/>
            </w:r>
            <w:r w:rsidRPr="00D4148C">
              <w:rPr>
                <w:rStyle w:val="Hyperlink"/>
                <w:rFonts w:eastAsiaTheme="majorEastAsia" w:cs="Calibri"/>
                <w:noProof/>
                <w:lang w:val="en-US"/>
              </w:rPr>
              <w:t>Further Bidder Information</w:t>
            </w:r>
            <w:r>
              <w:rPr>
                <w:noProof/>
                <w:webHidden/>
              </w:rPr>
              <w:tab/>
            </w:r>
            <w:r>
              <w:rPr>
                <w:noProof/>
                <w:webHidden/>
              </w:rPr>
              <w:fldChar w:fldCharType="begin"/>
            </w:r>
            <w:r>
              <w:rPr>
                <w:noProof/>
                <w:webHidden/>
              </w:rPr>
              <w:instrText xml:space="preserve"> PAGEREF _Toc238632772 \h </w:instrText>
            </w:r>
            <w:r>
              <w:rPr>
                <w:noProof/>
                <w:webHidden/>
              </w:rPr>
            </w:r>
            <w:r>
              <w:rPr>
                <w:noProof/>
                <w:webHidden/>
              </w:rPr>
              <w:fldChar w:fldCharType="separate"/>
            </w:r>
            <w:r>
              <w:rPr>
                <w:noProof/>
                <w:webHidden/>
              </w:rPr>
              <w:t>16</w:t>
            </w:r>
            <w:r>
              <w:rPr>
                <w:noProof/>
                <w:webHidden/>
              </w:rPr>
              <w:fldChar w:fldCharType="end"/>
            </w:r>
          </w:hyperlink>
        </w:p>
        <w:p w14:paraId="243D7EB8" w14:textId="57370942" w:rsidR="004F7798" w:rsidRDefault="004F7798">
          <w:pPr>
            <w:pStyle w:val="Verzeichnis2"/>
            <w:tabs>
              <w:tab w:val="left" w:pos="1100"/>
            </w:tabs>
            <w:rPr>
              <w:rFonts w:asciiTheme="minorHAnsi" w:eastAsiaTheme="minorEastAsia" w:hAnsiTheme="minorHAnsi" w:cstheme="minorBidi"/>
              <w:noProof/>
              <w:sz w:val="22"/>
              <w:szCs w:val="22"/>
              <w:lang w:eastAsia="zh-CN"/>
            </w:rPr>
          </w:pPr>
          <w:hyperlink w:anchor="_Toc238632773" w:history="1">
            <w:r w:rsidRPr="00D4148C">
              <w:rPr>
                <w:rStyle w:val="Hyperlink"/>
                <w:rFonts w:eastAsiaTheme="majorEastAsia"/>
                <w:noProof/>
                <w:lang w:val="en-US"/>
              </w:rPr>
              <w:t>2.5</w:t>
            </w:r>
            <w:r>
              <w:rPr>
                <w:rFonts w:asciiTheme="minorHAnsi" w:eastAsiaTheme="minorEastAsia" w:hAnsiTheme="minorHAnsi" w:cstheme="minorBidi"/>
                <w:noProof/>
                <w:sz w:val="22"/>
                <w:szCs w:val="22"/>
                <w:lang w:eastAsia="zh-CN"/>
              </w:rPr>
              <w:tab/>
            </w:r>
            <w:r w:rsidRPr="00D4148C">
              <w:rPr>
                <w:rStyle w:val="Hyperlink"/>
                <w:rFonts w:eastAsiaTheme="majorEastAsia"/>
                <w:noProof/>
                <w:lang w:val="en-GB"/>
              </w:rPr>
              <w:t>Self-Declaration on Regulation (EU) 833/2014</w:t>
            </w:r>
            <w:r>
              <w:rPr>
                <w:noProof/>
                <w:webHidden/>
              </w:rPr>
              <w:tab/>
            </w:r>
            <w:r>
              <w:rPr>
                <w:noProof/>
                <w:webHidden/>
              </w:rPr>
              <w:fldChar w:fldCharType="begin"/>
            </w:r>
            <w:r>
              <w:rPr>
                <w:noProof/>
                <w:webHidden/>
              </w:rPr>
              <w:instrText xml:space="preserve"> PAGEREF _Toc238632773 \h </w:instrText>
            </w:r>
            <w:r>
              <w:rPr>
                <w:noProof/>
                <w:webHidden/>
              </w:rPr>
            </w:r>
            <w:r>
              <w:rPr>
                <w:noProof/>
                <w:webHidden/>
              </w:rPr>
              <w:fldChar w:fldCharType="separate"/>
            </w:r>
            <w:r>
              <w:rPr>
                <w:noProof/>
                <w:webHidden/>
              </w:rPr>
              <w:t>18</w:t>
            </w:r>
            <w:r>
              <w:rPr>
                <w:noProof/>
                <w:webHidden/>
              </w:rPr>
              <w:fldChar w:fldCharType="end"/>
            </w:r>
          </w:hyperlink>
        </w:p>
        <w:p w14:paraId="6633166F" w14:textId="1206731A" w:rsidR="004F7798" w:rsidRDefault="004F7798">
          <w:pPr>
            <w:pStyle w:val="Verzeichnis2"/>
            <w:tabs>
              <w:tab w:val="left" w:pos="1100"/>
            </w:tabs>
            <w:rPr>
              <w:rFonts w:asciiTheme="minorHAnsi" w:eastAsiaTheme="minorEastAsia" w:hAnsiTheme="minorHAnsi" w:cstheme="minorBidi"/>
              <w:noProof/>
              <w:sz w:val="22"/>
              <w:szCs w:val="22"/>
              <w:lang w:eastAsia="zh-CN"/>
            </w:rPr>
          </w:pPr>
          <w:hyperlink w:anchor="_Toc238632774" w:history="1">
            <w:r w:rsidRPr="00D4148C">
              <w:rPr>
                <w:rStyle w:val="Hyperlink"/>
                <w:rFonts w:ascii="Times New Roman" w:eastAsiaTheme="majorEastAsia" w:hAnsi="Times New Roman"/>
                <w:noProof/>
                <w:lang w:val="en-US" w:eastAsia="zh-CN"/>
              </w:rPr>
              <w:t>2.6</w:t>
            </w:r>
            <w:r>
              <w:rPr>
                <w:rFonts w:asciiTheme="minorHAnsi" w:eastAsiaTheme="minorEastAsia" w:hAnsiTheme="minorHAnsi" w:cstheme="minorBidi"/>
                <w:noProof/>
                <w:sz w:val="22"/>
                <w:szCs w:val="22"/>
                <w:lang w:eastAsia="zh-CN"/>
              </w:rPr>
              <w:tab/>
            </w:r>
            <w:r w:rsidRPr="00D4148C">
              <w:rPr>
                <w:rStyle w:val="Hyperlink"/>
                <w:rFonts w:eastAsiaTheme="majorEastAsia"/>
                <w:noProof/>
                <w:lang w:val="en-US"/>
              </w:rPr>
              <w:t>Proof of “Certified IBM Platinum Business Partner” status</w:t>
            </w:r>
            <w:r>
              <w:rPr>
                <w:noProof/>
                <w:webHidden/>
              </w:rPr>
              <w:tab/>
            </w:r>
            <w:r>
              <w:rPr>
                <w:noProof/>
                <w:webHidden/>
              </w:rPr>
              <w:fldChar w:fldCharType="begin"/>
            </w:r>
            <w:r>
              <w:rPr>
                <w:noProof/>
                <w:webHidden/>
              </w:rPr>
              <w:instrText xml:space="preserve"> PAGEREF _Toc238632774 \h </w:instrText>
            </w:r>
            <w:r>
              <w:rPr>
                <w:noProof/>
                <w:webHidden/>
              </w:rPr>
            </w:r>
            <w:r>
              <w:rPr>
                <w:noProof/>
                <w:webHidden/>
              </w:rPr>
              <w:fldChar w:fldCharType="separate"/>
            </w:r>
            <w:r>
              <w:rPr>
                <w:noProof/>
                <w:webHidden/>
              </w:rPr>
              <w:t>20</w:t>
            </w:r>
            <w:r>
              <w:rPr>
                <w:noProof/>
                <w:webHidden/>
              </w:rPr>
              <w:fldChar w:fldCharType="end"/>
            </w:r>
          </w:hyperlink>
        </w:p>
        <w:p w14:paraId="48EE5E88" w14:textId="50F08600" w:rsidR="004D0365" w:rsidRDefault="00523F44" w:rsidP="00793C41">
          <w:pPr>
            <w:ind w:right="85"/>
            <w:rPr>
              <w:rFonts w:ascii="Calibri" w:hAnsi="Calibri"/>
            </w:rPr>
          </w:pPr>
          <w:r>
            <w:rPr>
              <w:rFonts w:ascii="Calibri" w:hAnsi="Calibri"/>
            </w:rPr>
            <w:fldChar w:fldCharType="end"/>
          </w:r>
        </w:p>
        <w:p w14:paraId="7BAD716D" w14:textId="77777777" w:rsidR="004D0365" w:rsidRDefault="004D0365" w:rsidP="00793C41">
          <w:pPr>
            <w:ind w:right="85"/>
            <w:rPr>
              <w:rFonts w:ascii="Calibri" w:hAnsi="Calibri"/>
            </w:rPr>
          </w:pPr>
        </w:p>
        <w:p w14:paraId="47E563A0" w14:textId="77777777" w:rsidR="0077661A" w:rsidRPr="00793C41" w:rsidRDefault="004F7798" w:rsidP="00793C41">
          <w:pPr>
            <w:ind w:right="85"/>
          </w:pPr>
        </w:p>
      </w:sdtContent>
    </w:sdt>
    <w:p w14:paraId="462BC2DF" w14:textId="77777777" w:rsidR="0077661A" w:rsidRPr="0077661A" w:rsidRDefault="0077661A" w:rsidP="00114996">
      <w:pPr>
        <w:pStyle w:val="berschrift1"/>
        <w:ind w:right="85"/>
      </w:pPr>
      <w:bookmarkStart w:id="0" w:name="_Toc208310123"/>
      <w:bookmarkStart w:id="1" w:name="_Toc238632761"/>
      <w:r>
        <w:t>DEUTSCHE VERSION</w:t>
      </w:r>
      <w:bookmarkEnd w:id="0"/>
      <w:bookmarkEnd w:id="1"/>
    </w:p>
    <w:p w14:paraId="17DFC55F" w14:textId="77777777" w:rsidR="00BA75AC" w:rsidRDefault="00BA75AC" w:rsidP="005840A8">
      <w:pPr>
        <w:spacing w:after="120" w:line="276" w:lineRule="auto"/>
        <w:ind w:right="85"/>
        <w:rPr>
          <w:rFonts w:ascii="Calibri" w:eastAsia="BundesSerif Office" w:hAnsi="Calibri" w:cs="Calibri"/>
          <w:b/>
          <w:bCs/>
          <w:sz w:val="22"/>
          <w:szCs w:val="22"/>
        </w:rPr>
      </w:pPr>
      <w:bookmarkStart w:id="2" w:name="_Hlk220911373"/>
      <w:r>
        <w:rPr>
          <w:rFonts w:ascii="Calibri" w:eastAsia="BundesSerif Office" w:hAnsi="Calibri" w:cs="Calibri"/>
          <w:b/>
          <w:bCs/>
          <w:sz w:val="22"/>
          <w:szCs w:val="22"/>
        </w:rPr>
        <w:t>HINWEIS:</w:t>
      </w:r>
    </w:p>
    <w:p w14:paraId="7EA3979D" w14:textId="77777777" w:rsidR="005840A8" w:rsidRPr="005840A8" w:rsidRDefault="005840A8" w:rsidP="005840A8">
      <w:pPr>
        <w:spacing w:after="120" w:line="276" w:lineRule="auto"/>
        <w:ind w:right="85"/>
        <w:rPr>
          <w:rFonts w:ascii="Calibri" w:eastAsia="BundesSerif Office" w:hAnsi="Calibri" w:cs="Calibri"/>
          <w:b/>
          <w:bCs/>
          <w:sz w:val="22"/>
          <w:szCs w:val="22"/>
        </w:rPr>
      </w:pPr>
      <w:r w:rsidRPr="005840A8">
        <w:rPr>
          <w:rFonts w:ascii="Calibri" w:eastAsia="BundesSerif Office" w:hAnsi="Calibri" w:cs="Calibri"/>
          <w:b/>
          <w:bCs/>
          <w:sz w:val="22"/>
          <w:szCs w:val="22"/>
        </w:rPr>
        <w:t>Dieses Dokument entfaltet im Falle der Beauftragung dadurch seine Wirksamkeit, dass der Bewerber/Bieter es als Bestandteil der Eignungsunterlagen eingereicht hat.</w:t>
      </w:r>
    </w:p>
    <w:bookmarkEnd w:id="2"/>
    <w:p w14:paraId="64FC5486" w14:textId="77777777" w:rsidR="005840A8" w:rsidRDefault="005840A8" w:rsidP="00114996">
      <w:pPr>
        <w:tabs>
          <w:tab w:val="left" w:pos="3686"/>
        </w:tabs>
        <w:spacing w:after="0" w:line="240" w:lineRule="auto"/>
        <w:ind w:right="85"/>
        <w:rPr>
          <w:rFonts w:ascii="Calibri" w:hAnsi="Calibri" w:cs="Calibri"/>
        </w:rPr>
      </w:pPr>
    </w:p>
    <w:p w14:paraId="3F438780" w14:textId="77777777" w:rsidR="00A51C53" w:rsidRDefault="00A51C53" w:rsidP="00114996">
      <w:pPr>
        <w:tabs>
          <w:tab w:val="left" w:pos="3686"/>
        </w:tabs>
        <w:spacing w:after="0" w:line="240" w:lineRule="auto"/>
        <w:ind w:right="85"/>
        <w:rPr>
          <w:rFonts w:ascii="Calibri" w:hAnsi="Calibri" w:cs="Calibri"/>
        </w:rPr>
      </w:pPr>
    </w:p>
    <w:p w14:paraId="1CB205C8" w14:textId="77777777" w:rsidR="00A51C53" w:rsidRPr="00A51C53" w:rsidRDefault="00A51C53" w:rsidP="00A51C53">
      <w:pPr>
        <w:tabs>
          <w:tab w:val="left" w:pos="3686"/>
        </w:tabs>
        <w:spacing w:after="0" w:line="276" w:lineRule="auto"/>
        <w:ind w:right="85"/>
        <w:rPr>
          <w:rFonts w:ascii="Calibri" w:hAnsi="Calibri" w:cs="Calibri"/>
          <w:color w:val="0070C0"/>
        </w:rPr>
      </w:pPr>
      <w:r w:rsidRPr="00A51C53">
        <w:rPr>
          <w:rFonts w:ascii="Calibri" w:hAnsi="Calibri" w:cs="Calibri"/>
          <w:b/>
          <w:color w:val="0070C0"/>
          <w:sz w:val="22"/>
          <w:szCs w:val="22"/>
        </w:rPr>
        <w:t>Ich/Wir versichere/-n mit meiner/unserer Unterschrift auf dem Teilnahmeantrag bzw. Angebot bzw. mit der elektronischen Einreichung des Teilnameantrags bzw. Angebots in Textform nach § 126b BGB die Richtigkeit der Angaben.</w:t>
      </w:r>
    </w:p>
    <w:p w14:paraId="749479AF" w14:textId="77777777" w:rsidR="0077661A" w:rsidRPr="005840A8" w:rsidRDefault="0077661A" w:rsidP="00114996">
      <w:pPr>
        <w:spacing w:after="120" w:line="240" w:lineRule="auto"/>
        <w:ind w:right="85"/>
        <w:rPr>
          <w:rFonts w:ascii="Calibri" w:hAnsi="Calibri" w:cs="Calibri"/>
        </w:rPr>
      </w:pPr>
      <w:r w:rsidRPr="005840A8">
        <w:rPr>
          <w:rFonts w:ascii="Calibri" w:hAnsi="Calibri" w:cs="Calibri"/>
        </w:rPr>
        <w:br w:type="page"/>
      </w:r>
    </w:p>
    <w:tbl>
      <w:tblPr>
        <w:tblStyle w:val="Tabellenraster"/>
        <w:tblW w:w="592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20"/>
      </w:tblGrid>
      <w:tr w:rsidR="00401A7C" w:rsidRPr="009A5268" w14:paraId="35C0878F" w14:textId="77777777" w:rsidTr="00B90FE2">
        <w:trPr>
          <w:trHeight w:hRule="exact" w:val="661"/>
        </w:trPr>
        <w:tc>
          <w:tcPr>
            <w:tcW w:w="5920" w:type="dxa"/>
          </w:tcPr>
          <w:bookmarkStart w:id="3" w:name="_Hlk208318276"/>
          <w:p w14:paraId="6C669073" w14:textId="10C5BD85" w:rsidR="00401A7C" w:rsidRPr="009A5268" w:rsidRDefault="00401A7C" w:rsidP="00114996">
            <w:pPr>
              <w:spacing w:after="0" w:line="240" w:lineRule="auto"/>
              <w:ind w:right="85"/>
              <w:jc w:val="both"/>
              <w:rPr>
                <w:rFonts w:ascii="Calibri" w:hAnsi="Calibri" w:cs="Calibri"/>
                <w:color w:val="000000"/>
                <w:sz w:val="22"/>
                <w:szCs w:val="22"/>
              </w:rPr>
            </w:pPr>
            <w:r w:rsidRPr="009A5268">
              <w:rPr>
                <w:rFonts w:ascii="Calibri" w:hAnsi="Calibri" w:cs="Calibri"/>
                <w:color w:val="000000"/>
                <w:sz w:val="22"/>
                <w:szCs w:val="22"/>
              </w:rPr>
              <w:lastRenderedPageBreak/>
              <w:fldChar w:fldCharType="begin">
                <w:ffData>
                  <w:name w:val=""/>
                  <w:enabled/>
                  <w:calcOnExit w:val="0"/>
                  <w:textInput>
                    <w:maxLength w:val="297"/>
                  </w:textInput>
                </w:ffData>
              </w:fldChar>
            </w:r>
            <w:r w:rsidRPr="009A5268">
              <w:rPr>
                <w:rFonts w:ascii="Calibri" w:hAnsi="Calibri" w:cs="Calibri"/>
                <w:color w:val="000000"/>
                <w:sz w:val="22"/>
                <w:szCs w:val="22"/>
              </w:rPr>
              <w:instrText xml:space="preserve"> FORMTEXT </w:instrText>
            </w:r>
            <w:r w:rsidRPr="009A5268">
              <w:rPr>
                <w:rFonts w:ascii="Calibri" w:hAnsi="Calibri" w:cs="Calibri"/>
                <w:color w:val="000000"/>
                <w:sz w:val="22"/>
                <w:szCs w:val="22"/>
              </w:rPr>
            </w:r>
            <w:r w:rsidRPr="009A5268">
              <w:rPr>
                <w:rFonts w:ascii="Calibri" w:hAnsi="Calibri" w:cs="Calibri"/>
                <w:color w:val="000000"/>
                <w:sz w:val="22"/>
                <w:szCs w:val="22"/>
              </w:rPr>
              <w:fldChar w:fldCharType="separate"/>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noProof/>
                <w:color w:val="000000"/>
                <w:sz w:val="22"/>
                <w:szCs w:val="22"/>
              </w:rPr>
              <w:t> </w:t>
            </w:r>
            <w:r w:rsidRPr="009A5268">
              <w:rPr>
                <w:rFonts w:ascii="Calibri" w:hAnsi="Calibri" w:cs="Calibri"/>
                <w:color w:val="000000"/>
                <w:sz w:val="22"/>
                <w:szCs w:val="22"/>
              </w:rPr>
              <w:fldChar w:fldCharType="end"/>
            </w:r>
          </w:p>
        </w:tc>
      </w:tr>
    </w:tbl>
    <w:p w14:paraId="361D557D" w14:textId="77777777" w:rsidR="00401A7C" w:rsidRPr="009A5268" w:rsidRDefault="00401A7C" w:rsidP="00114996">
      <w:pPr>
        <w:spacing w:after="0" w:line="240" w:lineRule="auto"/>
        <w:ind w:right="85"/>
        <w:jc w:val="both"/>
        <w:rPr>
          <w:rFonts w:ascii="Calibri" w:hAnsi="Calibri" w:cs="Calibri"/>
          <w:bCs/>
          <w:color w:val="000000"/>
          <w:sz w:val="18"/>
          <w:szCs w:val="18"/>
        </w:rPr>
      </w:pPr>
      <w:r w:rsidRPr="009A5268">
        <w:rPr>
          <w:rFonts w:ascii="Calibri" w:hAnsi="Calibri" w:cs="Calibri"/>
          <w:bCs/>
          <w:color w:val="000000"/>
          <w:sz w:val="18"/>
          <w:szCs w:val="18"/>
        </w:rPr>
        <w:t>Name und Anschrift des Bewerbers bzw. Bieters</w:t>
      </w:r>
    </w:p>
    <w:p w14:paraId="1E655C67" w14:textId="77777777" w:rsidR="004A5294" w:rsidRPr="009A5268" w:rsidRDefault="004A5294" w:rsidP="00114996">
      <w:pPr>
        <w:pStyle w:val="berschrift2"/>
        <w:ind w:right="85"/>
      </w:pPr>
      <w:bookmarkStart w:id="4" w:name="_Toc208310125"/>
      <w:bookmarkStart w:id="5" w:name="_Toc238632762"/>
      <w:bookmarkEnd w:id="3"/>
      <w:r w:rsidRPr="009A5268">
        <w:t>Eigenerklärung zur Eignung nach §§ 123, 124 GWB</w:t>
      </w:r>
      <w:bookmarkEnd w:id="4"/>
      <w:bookmarkEnd w:id="5"/>
    </w:p>
    <w:p w14:paraId="3196938A" w14:textId="77777777" w:rsidR="00401A7C" w:rsidRPr="007A4286" w:rsidRDefault="00401A7C" w:rsidP="00F06AA6">
      <w:pPr>
        <w:pStyle w:val="Textkrper-Einzug2"/>
        <w:spacing w:after="120" w:line="276" w:lineRule="auto"/>
        <w:ind w:left="0" w:right="85"/>
        <w:rPr>
          <w:rFonts w:ascii="Calibri" w:hAnsi="Calibri" w:cs="Calibri"/>
          <w:sz w:val="22"/>
          <w:szCs w:val="22"/>
        </w:rPr>
      </w:pPr>
      <w:r w:rsidRPr="007A4286">
        <w:rPr>
          <w:rFonts w:ascii="Calibri" w:hAnsi="Calibri" w:cs="Calibri"/>
          <w:sz w:val="22"/>
          <w:szCs w:val="22"/>
        </w:rPr>
        <w:t xml:space="preserve">Mir/Uns ist bekannt, dass ein Unternehmen zu jedem Zeitpunkt des Vergabeverfahrens von der Teilnahme an einem Vergabeverfahren ausgeschlossen werden </w:t>
      </w:r>
      <w:r w:rsidRPr="007A4286">
        <w:rPr>
          <w:rFonts w:ascii="Calibri" w:hAnsi="Calibri" w:cs="Calibri"/>
          <w:b/>
          <w:sz w:val="22"/>
          <w:szCs w:val="22"/>
        </w:rPr>
        <w:t>muss</w:t>
      </w:r>
      <w:r w:rsidRPr="007A4286">
        <w:rPr>
          <w:rFonts w:ascii="Calibri" w:hAnsi="Calibri" w:cs="Calibri"/>
          <w:sz w:val="22"/>
          <w:szCs w:val="22"/>
        </w:rPr>
        <w:t>, wenn der Auftraggeber Kenntnis davon hat, dass eine Person, deren Verhalten dem Unternehmen zuzurechnen ist, rechtskräftig verurteilt oder gegen das Unternehmen eine Geldbuße nach § 30 des Gesetzes über Ordnungswidrigkeiten rechtskräftig festgesetzt worden ist wegen einer Straftat nach:</w:t>
      </w:r>
    </w:p>
    <w:p w14:paraId="78A6F0D8"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129 StGB (Bildung krimineller Vereinigungen), § 129a StGB (Bildung terroristischer Vereinigungen), § 129b StGB (kriminelle und terroristische Vereinigungen im Ausland),</w:t>
      </w:r>
    </w:p>
    <w:p w14:paraId="377274E6"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 2 Nr. 2 StGB zu begehen,</w:t>
      </w:r>
    </w:p>
    <w:p w14:paraId="3CFB5AB8"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261 StGB (Geldwäsche, Verschleierung unrechtmäßig erlangter Vermögenswerte),</w:t>
      </w:r>
    </w:p>
    <w:p w14:paraId="11D42368"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263 StGB (Betrug), soweit sich die Straftat gegen den Haushalt der Europäischen Union, gegen Haushalte, die von der Europäischen Union oder in ihrem Auftrag verwaltet werden, oder gegen öffentliche Haushalte richtet,</w:t>
      </w:r>
    </w:p>
    <w:p w14:paraId="125F091A"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 § 264 StGB (Subventionsbetrug), soweit sich die Straftat gegen den Haushalt der Europäischen Union, gegen Haushalte, die von der Europäischen Union oder in ihrem Auftrag verwaltet werden, oder gegen öffentliche Haushalte richtet,</w:t>
      </w:r>
    </w:p>
    <w:p w14:paraId="62ECE663"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299 StGB (Bestechlichkeit und Bestechung im geschäftlichen Verkehr),</w:t>
      </w:r>
    </w:p>
    <w:p w14:paraId="354F49CB"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108e StGB (Bestechlichkeit und Bestechung von Mandatsträgern),</w:t>
      </w:r>
    </w:p>
    <w:p w14:paraId="3DCEC4D1"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den §§ 333 und 334 StGB (Vorteilsgewährung und Bestechung), jeweils auch in Verbindung mit § 335a StGB (Ausländische und internationale Bedienstete),</w:t>
      </w:r>
    </w:p>
    <w:p w14:paraId="4061581F" w14:textId="77777777" w:rsidR="00401A7C" w:rsidRPr="007A4286" w:rsidRDefault="00401A7C" w:rsidP="00F06AA6">
      <w:pPr>
        <w:numPr>
          <w:ilvl w:val="0"/>
          <w:numId w:val="20"/>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Artikel 2 § 2 des Gesetzes zur Bekämpfung internationaler Bestechung (Bestechung ausländischer Abgeordneter im Zusammenhang mit internationalem Geschäftsverkehr) oder</w:t>
      </w:r>
    </w:p>
    <w:p w14:paraId="717E8110" w14:textId="77777777" w:rsidR="00401A7C" w:rsidRPr="007A4286" w:rsidRDefault="00401A7C" w:rsidP="00F06AA6">
      <w:pPr>
        <w:numPr>
          <w:ilvl w:val="0"/>
          <w:numId w:val="20"/>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den §§ 232 und 233 StGB (Menschenhandel) oder § 233a StGB (Förderung des Menschenhandels).</w:t>
      </w:r>
    </w:p>
    <w:p w14:paraId="1D2A40EB" w14:textId="77777777" w:rsidR="00EF2279" w:rsidRDefault="00401A7C" w:rsidP="00F06AA6">
      <w:pPr>
        <w:tabs>
          <w:tab w:val="left" w:pos="426"/>
        </w:tabs>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Einem Verstoß gegen diese Vorschriften gleichgesetzt sind Verstöße gegen vergleichbare Vorschriften anderer Staaten. Ein Verhalten einer rechtskräftig verurteilten Person ist einem Unternehmen zuzurechnen, wenn sie als für die Leitung des Unternehmens Verantwortlicher gehandelt hat; dazu gehört auch die Überwachung der Geschäftsführung oder die sonstige Ausübung von Kontrollbefugnissen in leitender Stellung.</w:t>
      </w:r>
    </w:p>
    <w:p w14:paraId="790945D1"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lastRenderedPageBreak/>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muss</w:t>
      </w:r>
      <w:r w:rsidRPr="007A4286">
        <w:rPr>
          <w:rFonts w:ascii="Calibri" w:hAnsi="Calibri" w:cs="Calibri"/>
          <w:snapToGrid w:val="0"/>
          <w:sz w:val="22"/>
          <w:szCs w:val="22"/>
        </w:rPr>
        <w:t>, wenn</w:t>
      </w:r>
    </w:p>
    <w:p w14:paraId="73C869F2" w14:textId="77777777" w:rsidR="00401A7C" w:rsidRPr="007A4286" w:rsidRDefault="00401A7C" w:rsidP="00F06AA6">
      <w:pPr>
        <w:numPr>
          <w:ilvl w:val="0"/>
          <w:numId w:val="21"/>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 xml:space="preserve">es seinen Verpflichtungen zur Zahlung von Steuern, Abgaben oder Beiträgen zur Sozialversicherung nicht nachgekommen ist und dies durch eine rechtskräftige Gerichts- oder bestandskräftige Verwaltungsentscheidung festgestellt wurde </w:t>
      </w:r>
    </w:p>
    <w:p w14:paraId="6A954F0A" w14:textId="77777777" w:rsidR="00401A7C" w:rsidRPr="007A4286" w:rsidRDefault="00401A7C" w:rsidP="00F06AA6">
      <w:pPr>
        <w:numPr>
          <w:ilvl w:val="0"/>
          <w:numId w:val="21"/>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oder der Auftraggeber einen solchen Verstoße sonst nachweisen kann.</w:t>
      </w:r>
    </w:p>
    <w:p w14:paraId="7D0622A6" w14:textId="77777777" w:rsidR="00401A7C" w:rsidRPr="007A4286" w:rsidRDefault="00401A7C" w:rsidP="00F06AA6">
      <w:pPr>
        <w:spacing w:after="120" w:line="276" w:lineRule="auto"/>
        <w:ind w:right="85"/>
        <w:jc w:val="both"/>
        <w:rPr>
          <w:rFonts w:ascii="Calibri" w:hAnsi="Calibri" w:cs="Calibri"/>
          <w:snapToGrid w:val="0"/>
          <w:sz w:val="22"/>
          <w:szCs w:val="22"/>
        </w:rPr>
      </w:pPr>
      <w:r w:rsidRPr="007A4286">
        <w:rPr>
          <w:rFonts w:ascii="Calibri" w:hAnsi="Calibri" w:cs="Calibri"/>
          <w:snapToGrid w:val="0"/>
          <w:sz w:val="22"/>
          <w:szCs w:val="22"/>
        </w:rPr>
        <w:t xml:space="preserve">Mir/Uns ist weiterhin bekannt, dass ein Unternehmen zu jedem Zeitpunkt des Vergabeverfahrens von der Teilnahme an einem Wettbewerb als Bewerber oder Bieter ausgeschlossen werden </w:t>
      </w:r>
      <w:r w:rsidRPr="007A4286">
        <w:rPr>
          <w:rFonts w:ascii="Calibri" w:hAnsi="Calibri" w:cs="Calibri"/>
          <w:b/>
          <w:snapToGrid w:val="0"/>
          <w:sz w:val="22"/>
          <w:szCs w:val="22"/>
        </w:rPr>
        <w:t>kann</w:t>
      </w:r>
      <w:r w:rsidRPr="007A4286">
        <w:rPr>
          <w:rFonts w:ascii="Calibri" w:hAnsi="Calibri" w:cs="Calibri"/>
          <w:snapToGrid w:val="0"/>
          <w:sz w:val="22"/>
          <w:szCs w:val="22"/>
        </w:rPr>
        <w:t>, wenn</w:t>
      </w:r>
    </w:p>
    <w:p w14:paraId="6F6C2959"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bei der Ausführung öffentlicher Aufträge nachweislich gegen geltende umwelt-, sozial- oder arbeitsrechtliche Verpflichtungen verstoßen hat,</w:t>
      </w:r>
    </w:p>
    <w:p w14:paraId="237B1CAA"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45077DCC"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im Rahmen der beruflichen Tätigkeit nachweislich eine schwere Verfehlung begangen hat, durch die die Integrität des Unternehmens infrage gestellt wird,</w:t>
      </w:r>
    </w:p>
    <w:p w14:paraId="4B71E55B"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der öffentliche Auftraggeber über hinreichende Anhaltspunkte dafür verfügt, dass das Unternehmen Vereinbarungen mit anderen Unternehmen getroffen hat, die eine Verhinderung, Einschränkung   oder Verfälschung des Wettbewerbs bezwecken oder bewirken,</w:t>
      </w:r>
    </w:p>
    <w:p w14:paraId="6B78C3A0" w14:textId="77777777" w:rsidR="00401A7C" w:rsidRPr="007A4286" w:rsidRDefault="00401A7C" w:rsidP="00F06AA6">
      <w:pPr>
        <w:numPr>
          <w:ilvl w:val="0"/>
          <w:numId w:val="22"/>
        </w:numPr>
        <w:tabs>
          <w:tab w:val="left" w:pos="-142"/>
        </w:tabs>
        <w:spacing w:line="276" w:lineRule="auto"/>
        <w:ind w:left="357" w:right="85" w:hanging="357"/>
        <w:contextualSpacing/>
        <w:jc w:val="both"/>
        <w:rPr>
          <w:rFonts w:ascii="Calibri" w:hAnsi="Calibri" w:cs="Calibri"/>
          <w:snapToGrid w:val="0"/>
          <w:sz w:val="22"/>
          <w:szCs w:val="22"/>
        </w:rPr>
      </w:pPr>
      <w:r w:rsidRPr="007A4286">
        <w:rPr>
          <w:rFonts w:ascii="Calibri" w:hAnsi="Calibri" w:cs="Calibri"/>
          <w:snapToGrid w:val="0"/>
          <w:sz w:val="22"/>
          <w:szCs w:val="22"/>
        </w:rPr>
        <w:t>das Unternehmen eine wesentliche Anforderung bei der Ausführung eines früheren öffentlichen Auftrags oder Konzessionsvertrags erheblich oder fortdauernd mangelhaft erfüllt hat, auch wenn dies nicht zu einer vorzeitigen Beendigung, zu Schadensersatz oder zu einer vergleichbaren Rechtsfolge geführt hat,</w:t>
      </w:r>
    </w:p>
    <w:p w14:paraId="12F5BCBA" w14:textId="77777777" w:rsidR="00401A7C" w:rsidRPr="007A4286" w:rsidRDefault="00401A7C" w:rsidP="00F06AA6">
      <w:pPr>
        <w:numPr>
          <w:ilvl w:val="0"/>
          <w:numId w:val="22"/>
        </w:numPr>
        <w:tabs>
          <w:tab w:val="left" w:pos="-142"/>
        </w:tabs>
        <w:spacing w:after="120" w:line="276" w:lineRule="auto"/>
        <w:ind w:left="357" w:right="85" w:hanging="357"/>
        <w:jc w:val="both"/>
        <w:rPr>
          <w:rFonts w:ascii="Calibri" w:hAnsi="Calibri" w:cs="Calibri"/>
          <w:snapToGrid w:val="0"/>
          <w:sz w:val="22"/>
          <w:szCs w:val="22"/>
        </w:rPr>
      </w:pPr>
      <w:r w:rsidRPr="007A4286">
        <w:rPr>
          <w:rFonts w:ascii="Calibri" w:hAnsi="Calibri" w:cs="Calibri"/>
          <w:snapToGrid w:val="0"/>
          <w:sz w:val="22"/>
          <w:szCs w:val="22"/>
        </w:rPr>
        <w:t>das Unternehmen in Bezug auf Ausschlussgründe oder Eignungskriterien eine schwerwiegende Täuschung begangen oder Auskünfte zurückgehalten hat oder nicht in der Lage ist, die erforderlichen Nachweise zu übermitteln.</w:t>
      </w:r>
    </w:p>
    <w:p w14:paraId="7855D8C0" w14:textId="77777777" w:rsidR="00401A7C" w:rsidRPr="007A4286" w:rsidRDefault="00401A7C" w:rsidP="00F06AA6">
      <w:pPr>
        <w:tabs>
          <w:tab w:val="left" w:pos="284"/>
        </w:tabs>
        <w:spacing w:after="120" w:line="276" w:lineRule="auto"/>
        <w:ind w:right="85"/>
        <w:jc w:val="both"/>
        <w:rPr>
          <w:rFonts w:ascii="Calibri" w:hAnsi="Calibri" w:cs="Calibri"/>
          <w:sz w:val="22"/>
          <w:szCs w:val="22"/>
        </w:rPr>
      </w:pPr>
      <w:r w:rsidRPr="007A4286">
        <w:rPr>
          <w:rFonts w:ascii="Calibri" w:hAnsi="Calibri" w:cs="Calibri"/>
          <w:b/>
          <w:sz w:val="22"/>
          <w:szCs w:val="22"/>
        </w:rPr>
        <w:t>Ich/Wir versichere/-n hiermit, dass keine der zuvor genannten Verfehlungen vorliegen, die einen Ausschluss von der Teilnahme am Vergabeverfahren rechtfertigen könnten.</w:t>
      </w:r>
    </w:p>
    <w:p w14:paraId="10692BE6" w14:textId="77777777" w:rsidR="00401A7C" w:rsidRPr="007A4286" w:rsidRDefault="00401A7C" w:rsidP="00F06AA6">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spätestens vor Zustimmung des Auftraggebers zur Unterbeauftragung vorzulegen.</w:t>
      </w:r>
    </w:p>
    <w:p w14:paraId="2DC5CAA2" w14:textId="77777777" w:rsidR="00EF2279" w:rsidRDefault="00EF2279" w:rsidP="00F06AA6">
      <w:pPr>
        <w:spacing w:after="120" w:line="276" w:lineRule="auto"/>
        <w:jc w:val="both"/>
        <w:rPr>
          <w:rFonts w:ascii="Calibri" w:hAnsi="Calibri" w:cs="Calibri"/>
          <w:b/>
          <w:sz w:val="22"/>
          <w:szCs w:val="22"/>
        </w:rPr>
      </w:pPr>
      <w:r w:rsidRPr="003B55A9">
        <w:rPr>
          <w:rFonts w:ascii="Calibri" w:hAnsi="Calibri"/>
          <w:b/>
          <w:sz w:val="22"/>
          <w:szCs w:val="22"/>
        </w:rPr>
        <w:t>Ich/Wir versichere/-n die Richtigkeit der Angaben</w:t>
      </w:r>
      <w:r w:rsidR="00401A7C" w:rsidRPr="007A4286">
        <w:rPr>
          <w:rFonts w:ascii="Calibri" w:hAnsi="Calibri" w:cs="Calibri"/>
          <w:b/>
          <w:sz w:val="22"/>
          <w:szCs w:val="22"/>
        </w:rPr>
        <w:t>.</w:t>
      </w:r>
    </w:p>
    <w:p w14:paraId="17FB658C" w14:textId="77777777" w:rsidR="00401A7C" w:rsidRPr="00EF2279" w:rsidRDefault="00401A7C" w:rsidP="00EF2279">
      <w:pPr>
        <w:spacing w:after="0" w:line="240" w:lineRule="auto"/>
        <w:jc w:val="both"/>
        <w:rPr>
          <w:rFonts w:ascii="Calibri" w:hAnsi="Calibri"/>
          <w:b/>
          <w:sz w:val="22"/>
          <w:szCs w:val="22"/>
        </w:rPr>
      </w:pPr>
      <w:r w:rsidRPr="007A4286">
        <w:rPr>
          <w:rFonts w:ascii="Calibri" w:hAnsi="Calibri" w:cs="Calibri"/>
          <w:b/>
          <w:sz w:val="22"/>
          <w:szCs w:val="22"/>
        </w:rPr>
        <w:br w:type="page"/>
      </w:r>
    </w:p>
    <w:p w14:paraId="22736448" w14:textId="77777777" w:rsidR="00106275" w:rsidRPr="00106275" w:rsidRDefault="004A5294" w:rsidP="00873E47">
      <w:pPr>
        <w:pStyle w:val="berschrift2"/>
        <w:spacing w:after="240"/>
        <w:ind w:right="85"/>
        <w:rPr>
          <w:rFonts w:cs="Calibri"/>
          <w:szCs w:val="32"/>
        </w:rPr>
      </w:pPr>
      <w:bookmarkStart w:id="6" w:name="_Toc208310126"/>
      <w:bookmarkStart w:id="7" w:name="_Toc238632763"/>
      <w:r w:rsidRPr="00106275">
        <w:rPr>
          <w:szCs w:val="32"/>
        </w:rPr>
        <w:lastRenderedPageBreak/>
        <w:t xml:space="preserve">Eigenerklärung </w:t>
      </w:r>
      <w:r w:rsidR="00106275" w:rsidRPr="00106275">
        <w:rPr>
          <w:szCs w:val="32"/>
        </w:rPr>
        <w:t>MiLoG</w:t>
      </w:r>
      <w:bookmarkEnd w:id="6"/>
      <w:bookmarkEnd w:id="7"/>
    </w:p>
    <w:p w14:paraId="3FDAEF61" w14:textId="77777777" w:rsidR="00106275" w:rsidRPr="00F44A58" w:rsidRDefault="00106275" w:rsidP="00106275">
      <w:pPr>
        <w:tabs>
          <w:tab w:val="left" w:pos="3686"/>
        </w:tabs>
        <w:spacing w:line="276" w:lineRule="auto"/>
        <w:ind w:right="85"/>
        <w:jc w:val="both"/>
        <w:rPr>
          <w:rFonts w:ascii="Calibri" w:hAnsi="Calibri" w:cs="Calibri"/>
          <w:b/>
          <w:bCs/>
          <w:color w:val="0070C0"/>
          <w:sz w:val="26"/>
          <w:szCs w:val="26"/>
        </w:rPr>
      </w:pPr>
      <w:bookmarkStart w:id="8" w:name="_Hlk222399825"/>
      <w:r w:rsidRPr="00F44A58">
        <w:rPr>
          <w:rFonts w:ascii="Calibri" w:hAnsi="Calibri" w:cs="Calibri"/>
          <w:b/>
          <w:bCs/>
          <w:color w:val="0070C0"/>
          <w:sz w:val="26"/>
          <w:szCs w:val="26"/>
        </w:rPr>
        <w:t>Eigenerklärung zu Verstößen gegen das SchwarzArbG, das AEntG, das AufenthG sowie gegen das MiLoG</w:t>
      </w:r>
    </w:p>
    <w:bookmarkEnd w:id="8"/>
    <w:p w14:paraId="4D1E322E" w14:textId="77777777" w:rsidR="00401A7C" w:rsidRPr="005B1A3C" w:rsidRDefault="00401A7C" w:rsidP="00F06AA6">
      <w:pPr>
        <w:tabs>
          <w:tab w:val="left" w:pos="3686"/>
        </w:tabs>
        <w:spacing w:after="120" w:line="276" w:lineRule="auto"/>
        <w:ind w:right="85"/>
        <w:jc w:val="both"/>
        <w:rPr>
          <w:rFonts w:ascii="Calibri" w:hAnsi="Calibri" w:cs="Calibri"/>
          <w:sz w:val="22"/>
          <w:szCs w:val="22"/>
        </w:rPr>
      </w:pPr>
      <w:r w:rsidRPr="007A4286">
        <w:rPr>
          <w:rFonts w:ascii="Calibri" w:hAnsi="Calibri" w:cs="Calibri"/>
          <w:sz w:val="22"/>
          <w:szCs w:val="22"/>
        </w:rPr>
        <w:t xml:space="preserve">Ich/wir erkläre(n), dass weder das Unternehmen noch Angehörige des Unternehmens im </w:t>
      </w:r>
      <w:r w:rsidRPr="005B1A3C">
        <w:rPr>
          <w:rFonts w:ascii="Calibri" w:hAnsi="Calibri" w:cs="Calibri"/>
          <w:sz w:val="22"/>
          <w:szCs w:val="22"/>
        </w:rPr>
        <w:t>Zusammenhang mit der Tätigkeit für das Unternehmen</w:t>
      </w:r>
    </w:p>
    <w:p w14:paraId="1A77F5AA"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sz w:val="22"/>
        </w:rPr>
      </w:pPr>
      <w:r w:rsidRPr="005B1A3C">
        <w:rPr>
          <w:rFonts w:ascii="Calibri" w:hAnsi="Calibri" w:cs="Calibri"/>
          <w:b w:val="0"/>
          <w:sz w:val="22"/>
        </w:rPr>
        <w:t>nach den in § 21 des Gesetzes zur Bekämpfung der Schwarzarbeit (Schwarzarbeitsbekämpfungsgesetz) genannten Vorschriften (insbesondere dessen §§ 8 ff.) mit einer Freiheitsstrafe von mehr als drei Monaten oder einer Geldstrafe von mehr als 90 Tagessätzen oder einer Geldbuße von wenigstens 2.500 Euro belegt worden sind;</w:t>
      </w:r>
    </w:p>
    <w:p w14:paraId="07184444"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Verstoßes gegen § 23 des Gesetzes über zwingende Arbeitsbedingungen für grenzüberschreitend entsandte und für regelmäßig im Inland beschäftigte Arbeitnehmer und Arbeitnehmerinnen (Arbeitnehmer-Entsendegesetz) mit einer Geldbuße von wenigstens 2.500 Euro belegt worden sind;</w:t>
      </w:r>
    </w:p>
    <w:p w14:paraId="48FF9F72" w14:textId="77777777" w:rsidR="005B1A3C" w:rsidRPr="005B1A3C" w:rsidRDefault="005B1A3C" w:rsidP="00F06AA6">
      <w:pPr>
        <w:pStyle w:val="Listenabsatz"/>
        <w:numPr>
          <w:ilvl w:val="0"/>
          <w:numId w:val="45"/>
        </w:numPr>
        <w:tabs>
          <w:tab w:val="left" w:pos="3686"/>
        </w:tabs>
        <w:spacing w:after="120" w:line="276" w:lineRule="auto"/>
        <w:ind w:left="426" w:right="85"/>
        <w:jc w:val="both"/>
        <w:rPr>
          <w:rFonts w:ascii="Calibri" w:hAnsi="Calibri" w:cs="Calibri"/>
          <w:b w:val="0"/>
          <w:bCs/>
          <w:sz w:val="22"/>
        </w:rPr>
      </w:pPr>
      <w:r w:rsidRPr="005B1A3C">
        <w:rPr>
          <w:rFonts w:ascii="Calibri" w:hAnsi="Calibri" w:cs="Calibri"/>
          <w:b w:val="0"/>
          <w:bCs/>
          <w:sz w:val="22"/>
        </w:rPr>
        <w:t>wegen eines in § 98c des Gesetzes über den Aufenthalt, die Erwerbstätigkeit und die Integration von Ausländern im Bundesgebiet (Aufenthaltsgesetz - AufenthG) genannten Verstoßes mit einer Geldbuße von wenigstens 2.500 Euro belegt bzw. zu einer Freiheitsstrafe von mehr als drei Monaten oder einer Geldstrafe von mehr als 90 Tagessätzen rechtskräftig verurteilt worden sind;</w:t>
      </w:r>
    </w:p>
    <w:p w14:paraId="1194C1D7" w14:textId="77777777" w:rsidR="005B1A3C" w:rsidRPr="005B1A3C" w:rsidRDefault="005B1A3C" w:rsidP="00F06AA6">
      <w:pPr>
        <w:pStyle w:val="Listenabsatz"/>
        <w:numPr>
          <w:ilvl w:val="0"/>
          <w:numId w:val="45"/>
        </w:numPr>
        <w:tabs>
          <w:tab w:val="left" w:pos="3686"/>
        </w:tabs>
        <w:spacing w:after="120" w:line="276" w:lineRule="auto"/>
        <w:ind w:left="425" w:right="85" w:hanging="357"/>
        <w:jc w:val="both"/>
        <w:rPr>
          <w:rFonts w:ascii="Calibri" w:hAnsi="Calibri" w:cs="Calibri"/>
          <w:b w:val="0"/>
          <w:bCs/>
          <w:sz w:val="22"/>
        </w:rPr>
      </w:pPr>
      <w:r w:rsidRPr="005B1A3C">
        <w:rPr>
          <w:rFonts w:ascii="Calibri" w:hAnsi="Calibri" w:cs="Calibri"/>
          <w:b w:val="0"/>
          <w:bCs/>
          <w:sz w:val="22"/>
        </w:rPr>
        <w:t>wegen eines Verstoßes gegen § 21 des Gesetzes zur Regelung eines allgemeinen Mindestlohns (MiLog) mit einer Geldbuße von wenigstens 2.500 Euro belegt worden sind.</w:t>
      </w:r>
    </w:p>
    <w:p w14:paraId="12DD1E63" w14:textId="77777777" w:rsidR="005B1A3C" w:rsidRPr="005B1A3C" w:rsidRDefault="005B1A3C" w:rsidP="008B5ABE">
      <w:pPr>
        <w:tabs>
          <w:tab w:val="left" w:pos="3686"/>
        </w:tabs>
        <w:spacing w:after="120" w:line="276" w:lineRule="auto"/>
        <w:ind w:right="85"/>
        <w:jc w:val="both"/>
        <w:rPr>
          <w:rFonts w:ascii="Calibri" w:hAnsi="Calibri" w:cs="Calibri"/>
          <w:b/>
          <w:bCs/>
          <w:sz w:val="22"/>
          <w:szCs w:val="22"/>
        </w:rPr>
      </w:pPr>
      <w:r w:rsidRPr="005B1A3C">
        <w:rPr>
          <w:rFonts w:ascii="Calibri" w:hAnsi="Calibri" w:cs="Calibri"/>
          <w:b/>
          <w:bCs/>
          <w:sz w:val="22"/>
        </w:rPr>
        <w:t>Mit Annahme dieses Auftrags erkläre ich/wir, dass die in meinem/unseren Unternehmen beschäftigten Arbeitnehmer nicht unter den in meinem/unseren Unternehmen geltenden Lohntarifen entlohnt werden. Bzw. werden die in meinem/unseren Unternehmen beschäftigten nichttarifgebundenen Arbeitnehmer nicht unter den Mindestentgelt-Regelungen des Arbeitnehmer-Entsendegesetzes gemäß § 21 Abs. 3 AEntG bzw. Mindestlohngesetzes gemäß § 19 Abs. 3 MiLoG</w:t>
      </w:r>
      <w:r w:rsidRPr="005B1A3C">
        <w:rPr>
          <w:rFonts w:ascii="Calibri" w:hAnsi="Calibri" w:cs="Calibri"/>
          <w:b/>
          <w:bCs/>
          <w:sz w:val="22"/>
          <w:szCs w:val="22"/>
        </w:rPr>
        <w:t xml:space="preserve"> entlohnt.</w:t>
      </w:r>
    </w:p>
    <w:p w14:paraId="47E3882B" w14:textId="77777777" w:rsidR="00401A7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Mir/</w:t>
      </w:r>
      <w:r w:rsidR="005B1A3C">
        <w:rPr>
          <w:rFonts w:ascii="Calibri" w:hAnsi="Calibri" w:cs="Calibri"/>
          <w:sz w:val="22"/>
          <w:szCs w:val="22"/>
        </w:rPr>
        <w:t>U</w:t>
      </w:r>
      <w:r w:rsidRPr="007A4286">
        <w:rPr>
          <w:rFonts w:ascii="Calibri" w:hAnsi="Calibri" w:cs="Calibri"/>
          <w:sz w:val="22"/>
          <w:szCs w:val="22"/>
        </w:rPr>
        <w:t>ns ist bekannt, dass ein Verstoß gegen entsprechende Normen anderer Staaten einem Verstoß gegen die oben genannten Normen gleichsteht.</w:t>
      </w:r>
    </w:p>
    <w:p w14:paraId="7EEBA90B" w14:textId="77777777" w:rsidR="008B679C" w:rsidRPr="007A4286" w:rsidRDefault="00401A7C" w:rsidP="008B5ABE">
      <w:pPr>
        <w:tabs>
          <w:tab w:val="left" w:pos="0"/>
        </w:tabs>
        <w:spacing w:after="120" w:line="276" w:lineRule="auto"/>
        <w:ind w:right="85"/>
        <w:jc w:val="both"/>
        <w:rPr>
          <w:rFonts w:ascii="Calibri" w:hAnsi="Calibri" w:cs="Calibri"/>
          <w:sz w:val="22"/>
          <w:szCs w:val="22"/>
        </w:rPr>
      </w:pPr>
      <w:r w:rsidRPr="007A4286">
        <w:rPr>
          <w:rFonts w:ascii="Calibri" w:hAnsi="Calibri" w:cs="Calibri"/>
          <w:sz w:val="22"/>
          <w:szCs w:val="22"/>
        </w:rPr>
        <w:t>Straf- und Bußgeldverfahren wegen Verstoßes gegen die genannten Gesetze oder gegen entsprechende Normen anderer Staaten sind gegen mich/uns nicht anhängig.</w:t>
      </w:r>
    </w:p>
    <w:p w14:paraId="31C0F984" w14:textId="77777777" w:rsidR="00401A7C" w:rsidRPr="007A4286" w:rsidRDefault="00401A7C" w:rsidP="008B5ABE">
      <w:pPr>
        <w:tabs>
          <w:tab w:val="left" w:pos="0"/>
        </w:tabs>
        <w:spacing w:after="120" w:line="276" w:lineRule="auto"/>
        <w:ind w:right="85"/>
        <w:jc w:val="both"/>
        <w:rPr>
          <w:rFonts w:ascii="Calibri" w:hAnsi="Calibri" w:cs="Calibri"/>
          <w:b/>
          <w:sz w:val="22"/>
          <w:szCs w:val="22"/>
        </w:rPr>
      </w:pPr>
      <w:r w:rsidRPr="007A4286">
        <w:rPr>
          <w:rFonts w:ascii="Calibri" w:hAnsi="Calibri" w:cs="Calibri"/>
          <w:b/>
          <w:sz w:val="22"/>
          <w:szCs w:val="22"/>
        </w:rPr>
        <w:t>Ich/Wir verpflichte/-n mich/uns, die vorstehende Erklärung auch von Nachunternehmern zu fordern und vor Vertragsschluss bzw. vor Zustimmung des Auftraggebers zur Unterbeauftragung vorzulegen.</w:t>
      </w:r>
    </w:p>
    <w:p w14:paraId="533113CB" w14:textId="77777777" w:rsidR="00810D8A" w:rsidRPr="00A51C53" w:rsidRDefault="00401A7C" w:rsidP="00A51C53">
      <w:pPr>
        <w:tabs>
          <w:tab w:val="left" w:pos="284"/>
        </w:tabs>
        <w:spacing w:after="120" w:line="276" w:lineRule="auto"/>
        <w:ind w:right="85"/>
        <w:jc w:val="both"/>
        <w:rPr>
          <w:rFonts w:ascii="Calibri" w:hAnsi="Calibri" w:cs="Calibri"/>
          <w:b/>
          <w:snapToGrid w:val="0"/>
          <w:sz w:val="22"/>
          <w:szCs w:val="22"/>
        </w:rPr>
      </w:pPr>
      <w:r w:rsidRPr="007A4286">
        <w:rPr>
          <w:rFonts w:ascii="Calibri" w:hAnsi="Calibri" w:cs="Calibri"/>
          <w:b/>
          <w:snapToGrid w:val="0"/>
          <w:sz w:val="22"/>
          <w:szCs w:val="22"/>
        </w:rPr>
        <w:t>Mir/Uns ist bekannt, dass der Auftraggeber auch im Falle der o. g. Erklärung jederzeit zusätzliche Auskünfte des Gewerbezentralregisters nach § 150a der Gewerbeordnung anfordern kann.</w:t>
      </w:r>
      <w:r w:rsidR="00810D8A" w:rsidRPr="009A5268">
        <w:rPr>
          <w:rFonts w:ascii="Calibri" w:hAnsi="Calibri" w:cs="Calibri"/>
        </w:rPr>
        <w:br w:type="page"/>
      </w:r>
    </w:p>
    <w:p w14:paraId="1CD14098" w14:textId="77777777" w:rsidR="003E036E" w:rsidRPr="003E036E" w:rsidRDefault="00A51C53" w:rsidP="00114996">
      <w:pPr>
        <w:pStyle w:val="berschrift2"/>
        <w:ind w:right="85"/>
      </w:pPr>
      <w:bookmarkStart w:id="9" w:name="_Toc208310127"/>
      <w:bookmarkStart w:id="10" w:name="_Toc238632764"/>
      <w:r>
        <w:lastRenderedPageBreak/>
        <w:t>Eigene</w:t>
      </w:r>
      <w:r w:rsidR="003E036E" w:rsidRPr="003E036E">
        <w:t>rklärung Betriebs-/Berufshaftpflicht</w:t>
      </w:r>
      <w:bookmarkEnd w:id="9"/>
      <w:bookmarkEnd w:id="10"/>
    </w:p>
    <w:p w14:paraId="22A7C5A3"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p w14:paraId="1955BD75" w14:textId="77777777" w:rsidR="00FA00B3" w:rsidRPr="00B155A1" w:rsidRDefault="00FA00B3" w:rsidP="00114996">
      <w:pPr>
        <w:tabs>
          <w:tab w:val="left" w:pos="3686"/>
        </w:tabs>
        <w:spacing w:after="0" w:line="240" w:lineRule="auto"/>
        <w:ind w:right="85"/>
        <w:jc w:val="both"/>
        <w:rPr>
          <w:rFonts w:ascii="Calibri" w:hAnsi="Calibri" w:cs="Calibri"/>
          <w:b/>
          <w:bCs/>
          <w:color w:val="0070C0"/>
          <w:sz w:val="24"/>
          <w:szCs w:val="24"/>
        </w:rPr>
      </w:pPr>
      <w:r w:rsidRPr="00B155A1">
        <w:rPr>
          <w:rFonts w:ascii="Calibri" w:hAnsi="Calibri" w:cs="Calibri"/>
          <w:b/>
          <w:bCs/>
          <w:color w:val="0070C0"/>
          <w:sz w:val="24"/>
          <w:szCs w:val="24"/>
        </w:rPr>
        <w:t>Die Deckungssumme hat mindestens den doppelten Auftragswert abzusichern.</w:t>
      </w:r>
    </w:p>
    <w:p w14:paraId="0951F0AC" w14:textId="77777777" w:rsidR="00091E85" w:rsidRPr="00B155A1" w:rsidRDefault="00091E85" w:rsidP="00114996">
      <w:pPr>
        <w:tabs>
          <w:tab w:val="left" w:pos="3686"/>
        </w:tabs>
        <w:spacing w:after="0" w:line="240" w:lineRule="auto"/>
        <w:ind w:right="85"/>
        <w:jc w:val="both"/>
        <w:rPr>
          <w:rFonts w:ascii="Calibri" w:hAnsi="Calibri" w:cs="Calibri"/>
          <w:b/>
          <w:bCs/>
          <w:color w:val="0070C0"/>
          <w:sz w:val="24"/>
          <w:szCs w:val="24"/>
        </w:rPr>
      </w:pPr>
    </w:p>
    <w:p w14:paraId="278AAEAF" w14:textId="77777777" w:rsidR="00FA00B3" w:rsidRPr="00FA00B3" w:rsidRDefault="00FA00B3" w:rsidP="00114996">
      <w:pPr>
        <w:tabs>
          <w:tab w:val="left" w:pos="3686"/>
        </w:tabs>
        <w:spacing w:after="0" w:line="240" w:lineRule="auto"/>
        <w:ind w:right="85"/>
        <w:jc w:val="both"/>
        <w:rPr>
          <w:rFonts w:ascii="Calibri" w:hAnsi="Calibri" w:cs="Calibri"/>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5273"/>
      </w:tblGrid>
      <w:tr w:rsidR="00FA00B3" w:rsidRPr="00FA00B3" w14:paraId="5E347A2D" w14:textId="77777777" w:rsidTr="0038519A">
        <w:trPr>
          <w:trHeight w:hRule="exact" w:val="851"/>
        </w:trPr>
        <w:tc>
          <w:tcPr>
            <w:tcW w:w="3227" w:type="dxa"/>
            <w:shd w:val="clear" w:color="auto" w:fill="FFFFFF"/>
          </w:tcPr>
          <w:p w14:paraId="0E5C2BE5"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Versicherungsunternehmen</w:t>
            </w:r>
          </w:p>
        </w:tc>
        <w:tc>
          <w:tcPr>
            <w:tcW w:w="5273" w:type="dxa"/>
            <w:shd w:val="clear" w:color="auto" w:fill="FFFFFF"/>
          </w:tcPr>
          <w:p w14:paraId="010CAC23"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r w:rsidR="00FA00B3" w:rsidRPr="00FA00B3" w14:paraId="53169736" w14:textId="77777777" w:rsidTr="0038519A">
        <w:trPr>
          <w:trHeight w:hRule="exact" w:val="851"/>
        </w:trPr>
        <w:tc>
          <w:tcPr>
            <w:tcW w:w="3227" w:type="dxa"/>
            <w:shd w:val="clear" w:color="auto" w:fill="FFFFFF"/>
          </w:tcPr>
          <w:p w14:paraId="1E400AC9"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rPr>
              <w:t>Versicherungssumme in EURO</w:t>
            </w:r>
          </w:p>
        </w:tc>
        <w:tc>
          <w:tcPr>
            <w:tcW w:w="5273" w:type="dxa"/>
            <w:shd w:val="clear" w:color="auto" w:fill="FFFFFF"/>
          </w:tcPr>
          <w:p w14:paraId="19EA7852" w14:textId="77777777" w:rsidR="00FA00B3" w:rsidRPr="00FA00B3" w:rsidRDefault="00FA00B3" w:rsidP="00114996">
            <w:pPr>
              <w:autoSpaceDE w:val="0"/>
              <w:autoSpaceDN w:val="0"/>
              <w:adjustRightInd w:val="0"/>
              <w:ind w:right="85"/>
              <w:rPr>
                <w:rFonts w:ascii="Calibri" w:hAnsi="Calibri" w:cs="Calibri"/>
                <w:b/>
                <w:bCs/>
                <w:sz w:val="22"/>
                <w:szCs w:val="22"/>
              </w:rPr>
            </w:pPr>
            <w:r w:rsidRPr="00FA00B3">
              <w:rPr>
                <w:rFonts w:ascii="Calibri" w:hAnsi="Calibri" w:cs="Calibri"/>
                <w:color w:val="000000"/>
                <w:sz w:val="22"/>
                <w:szCs w:val="22"/>
              </w:rPr>
              <w:fldChar w:fldCharType="begin">
                <w:ffData>
                  <w:name w:val=""/>
                  <w:enabled/>
                  <w:calcOnExit w:val="0"/>
                  <w:textInput>
                    <w:maxLength w:val="297"/>
                  </w:textInput>
                </w:ffData>
              </w:fldChar>
            </w:r>
            <w:r w:rsidRPr="00FA00B3">
              <w:rPr>
                <w:rFonts w:ascii="Calibri" w:hAnsi="Calibri" w:cs="Calibri"/>
                <w:color w:val="000000"/>
                <w:sz w:val="22"/>
                <w:szCs w:val="22"/>
              </w:rPr>
              <w:instrText xml:space="preserve"> FORMTEXT </w:instrText>
            </w:r>
            <w:r w:rsidRPr="00FA00B3">
              <w:rPr>
                <w:rFonts w:ascii="Calibri" w:hAnsi="Calibri" w:cs="Calibri"/>
                <w:color w:val="000000"/>
                <w:sz w:val="22"/>
                <w:szCs w:val="22"/>
              </w:rPr>
            </w:r>
            <w:r w:rsidRPr="00FA00B3">
              <w:rPr>
                <w:rFonts w:ascii="Calibri" w:hAnsi="Calibri" w:cs="Calibri"/>
                <w:color w:val="000000"/>
                <w:sz w:val="22"/>
                <w:szCs w:val="22"/>
              </w:rPr>
              <w:fldChar w:fldCharType="separate"/>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noProof/>
                <w:color w:val="000000"/>
                <w:sz w:val="22"/>
                <w:szCs w:val="22"/>
              </w:rPr>
              <w:t> </w:t>
            </w:r>
            <w:r w:rsidRPr="00FA00B3">
              <w:rPr>
                <w:rFonts w:ascii="Calibri" w:hAnsi="Calibri" w:cs="Calibri"/>
                <w:color w:val="000000"/>
                <w:sz w:val="22"/>
                <w:szCs w:val="22"/>
              </w:rPr>
              <w:fldChar w:fldCharType="end"/>
            </w:r>
          </w:p>
        </w:tc>
      </w:tr>
    </w:tbl>
    <w:p w14:paraId="24B3E004" w14:textId="77777777" w:rsidR="00FA00B3" w:rsidRDefault="00FA00B3" w:rsidP="00114996">
      <w:pPr>
        <w:spacing w:after="0" w:line="240" w:lineRule="auto"/>
        <w:ind w:right="85"/>
        <w:rPr>
          <w:rFonts w:ascii="Calibri" w:hAnsi="Calibri" w:cs="Calibri"/>
          <w:sz w:val="22"/>
          <w:szCs w:val="22"/>
          <w:lang w:val="en-US"/>
        </w:rPr>
      </w:pPr>
    </w:p>
    <w:p w14:paraId="7037E37E" w14:textId="77777777" w:rsidR="00FA00B3" w:rsidRPr="00BA265D" w:rsidRDefault="00FA00B3" w:rsidP="00BA265D">
      <w:pPr>
        <w:spacing w:after="0" w:line="240" w:lineRule="auto"/>
        <w:ind w:right="85"/>
        <w:rPr>
          <w:rFonts w:ascii="Calibri" w:hAnsi="Calibri" w:cs="Calibri"/>
          <w:sz w:val="22"/>
          <w:szCs w:val="22"/>
          <w:lang w:val="en-US"/>
        </w:rPr>
      </w:pPr>
    </w:p>
    <w:p w14:paraId="2B1F4EA3" w14:textId="77777777" w:rsidR="00FA00B3" w:rsidRPr="00FA00B3" w:rsidRDefault="00FA00B3" w:rsidP="00114996">
      <w:pPr>
        <w:tabs>
          <w:tab w:val="left" w:pos="3686"/>
        </w:tabs>
        <w:spacing w:after="0" w:line="240" w:lineRule="auto"/>
        <w:ind w:right="85"/>
        <w:rPr>
          <w:rFonts w:ascii="Calibri" w:hAnsi="Calibri" w:cs="Calibri"/>
          <w:b/>
          <w:sz w:val="22"/>
          <w:szCs w:val="22"/>
        </w:rPr>
      </w:pPr>
      <w:r w:rsidRPr="00FA00B3">
        <w:rPr>
          <w:rFonts w:ascii="Calibri" w:hAnsi="Calibri" w:cs="Calibri"/>
          <w:b/>
          <w:sz w:val="22"/>
          <w:szCs w:val="22"/>
        </w:rPr>
        <w:t xml:space="preserve">Falls eine Betriebs-/Berufshaftpflichtversicherung noch nicht vorhanden ist, bitte folgendes ankreuzen: </w:t>
      </w:r>
    </w:p>
    <w:p w14:paraId="6B189269"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28B5C620" w14:textId="77777777" w:rsidR="00FA00B3" w:rsidRPr="00FA00B3" w:rsidRDefault="00FA00B3" w:rsidP="00114996">
      <w:pPr>
        <w:tabs>
          <w:tab w:val="left" w:pos="3686"/>
        </w:tabs>
        <w:spacing w:after="0" w:line="240" w:lineRule="auto"/>
        <w:ind w:right="85"/>
        <w:rPr>
          <w:rFonts w:ascii="Calibri" w:hAnsi="Calibri" w:cs="Calibri"/>
          <w:sz w:val="22"/>
          <w:szCs w:val="22"/>
        </w:rPr>
      </w:pPr>
    </w:p>
    <w:tbl>
      <w:tblPr>
        <w:tblStyle w:val="Tabellenraster1"/>
        <w:tblW w:w="8500" w:type="dxa"/>
        <w:tblLayout w:type="fixed"/>
        <w:tblLook w:val="04A0" w:firstRow="1" w:lastRow="0" w:firstColumn="1" w:lastColumn="0" w:noHBand="0" w:noVBand="1"/>
      </w:tblPr>
      <w:tblGrid>
        <w:gridCol w:w="4644"/>
        <w:gridCol w:w="3856"/>
      </w:tblGrid>
      <w:tr w:rsidR="00FA00B3" w:rsidRPr="00FA00B3" w14:paraId="4225B2BB" w14:textId="77777777" w:rsidTr="0038519A">
        <w:trPr>
          <w:trHeight w:hRule="exact" w:val="851"/>
        </w:trPr>
        <w:tc>
          <w:tcPr>
            <w:tcW w:w="4644" w:type="dxa"/>
            <w:vAlign w:val="center"/>
          </w:tcPr>
          <w:p w14:paraId="607E7664"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Bereitschaft zum Abschluss einer Betriebs-Berufshaftpflichtversicherung im Auftragsfall</w:t>
            </w:r>
          </w:p>
        </w:tc>
        <w:tc>
          <w:tcPr>
            <w:tcW w:w="3856" w:type="dxa"/>
            <w:vAlign w:val="center"/>
          </w:tcPr>
          <w:p w14:paraId="6E90C014" w14:textId="77777777" w:rsidR="00FA00B3" w:rsidRPr="00FA00B3" w:rsidRDefault="00FA00B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rPr>
              <w:fldChar w:fldCharType="begin">
                <w:ffData>
                  <w:name w:val="Kontrollkästchen1"/>
                  <w:enabled/>
                  <w:calcOnExit w:val="0"/>
                  <w:checkBox>
                    <w:sizeAuto/>
                    <w:default w:val="0"/>
                  </w:checkBox>
                </w:ffData>
              </w:fldChar>
            </w:r>
            <w:r w:rsidRPr="00FA00B3">
              <w:rPr>
                <w:rFonts w:ascii="Calibri" w:hAnsi="Calibri" w:cs="Calibri"/>
                <w:sz w:val="22"/>
                <w:szCs w:val="22"/>
              </w:rPr>
              <w:instrText xml:space="preserve"> FORMCHECKBOX </w:instrText>
            </w:r>
            <w:r w:rsidR="004F7798">
              <w:rPr>
                <w:rFonts w:ascii="Calibri" w:hAnsi="Calibri" w:cs="Calibri"/>
                <w:sz w:val="22"/>
                <w:szCs w:val="22"/>
              </w:rPr>
            </w:r>
            <w:r w:rsidR="004F7798">
              <w:rPr>
                <w:rFonts w:ascii="Calibri" w:hAnsi="Calibri" w:cs="Calibri"/>
                <w:sz w:val="22"/>
                <w:szCs w:val="22"/>
              </w:rPr>
              <w:fldChar w:fldCharType="separate"/>
            </w:r>
            <w:r w:rsidRPr="00FA00B3">
              <w:rPr>
                <w:rFonts w:ascii="Calibri" w:hAnsi="Calibri" w:cs="Calibri"/>
                <w:sz w:val="22"/>
                <w:szCs w:val="22"/>
              </w:rPr>
              <w:fldChar w:fldCharType="end"/>
            </w:r>
            <w:r w:rsidR="00143D1E">
              <w:rPr>
                <w:rFonts w:ascii="Calibri" w:hAnsi="Calibri" w:cs="Calibri"/>
                <w:sz w:val="22"/>
                <w:szCs w:val="22"/>
              </w:rPr>
              <w:t xml:space="preserve"> </w:t>
            </w:r>
            <w:r w:rsidRPr="00FA00B3">
              <w:rPr>
                <w:rFonts w:ascii="Calibri" w:hAnsi="Calibri" w:cs="Calibri"/>
                <w:sz w:val="22"/>
                <w:szCs w:val="22"/>
              </w:rPr>
              <w:t xml:space="preserve">Ja                           </w:t>
            </w:r>
            <w:r w:rsidRPr="00FA00B3">
              <w:rPr>
                <w:rFonts w:ascii="Calibri" w:hAnsi="Calibri" w:cs="Calibri"/>
                <w:sz w:val="22"/>
                <w:szCs w:val="22"/>
              </w:rPr>
              <w:fldChar w:fldCharType="begin">
                <w:ffData>
                  <w:name w:val="Kontrollkästchen2"/>
                  <w:enabled/>
                  <w:calcOnExit w:val="0"/>
                  <w:checkBox>
                    <w:sizeAuto/>
                    <w:default w:val="0"/>
                  </w:checkBox>
                </w:ffData>
              </w:fldChar>
            </w:r>
            <w:r w:rsidRPr="00FA00B3">
              <w:rPr>
                <w:rFonts w:ascii="Calibri" w:hAnsi="Calibri" w:cs="Calibri"/>
                <w:sz w:val="22"/>
                <w:szCs w:val="22"/>
              </w:rPr>
              <w:instrText xml:space="preserve"> FORMCHECKBOX </w:instrText>
            </w:r>
            <w:r w:rsidR="004F7798">
              <w:rPr>
                <w:rFonts w:ascii="Calibri" w:hAnsi="Calibri" w:cs="Calibri"/>
                <w:sz w:val="22"/>
                <w:szCs w:val="22"/>
              </w:rPr>
            </w:r>
            <w:r w:rsidR="004F7798">
              <w:rPr>
                <w:rFonts w:ascii="Calibri" w:hAnsi="Calibri" w:cs="Calibri"/>
                <w:sz w:val="22"/>
                <w:szCs w:val="22"/>
              </w:rPr>
              <w:fldChar w:fldCharType="separate"/>
            </w:r>
            <w:r w:rsidRPr="00FA00B3">
              <w:rPr>
                <w:rFonts w:ascii="Calibri" w:hAnsi="Calibri" w:cs="Calibri"/>
                <w:sz w:val="22"/>
                <w:szCs w:val="22"/>
              </w:rPr>
              <w:fldChar w:fldCharType="end"/>
            </w:r>
            <w:r w:rsidRPr="00FA00B3">
              <w:rPr>
                <w:rFonts w:ascii="Calibri" w:hAnsi="Calibri" w:cs="Calibri"/>
                <w:sz w:val="22"/>
                <w:szCs w:val="22"/>
              </w:rPr>
              <w:t xml:space="preserve"> Nein</w:t>
            </w:r>
          </w:p>
        </w:tc>
      </w:tr>
    </w:tbl>
    <w:p w14:paraId="3B468654" w14:textId="77777777" w:rsidR="00FA00B3" w:rsidRPr="00FA00B3" w:rsidRDefault="00FA00B3" w:rsidP="00114996">
      <w:pPr>
        <w:tabs>
          <w:tab w:val="left" w:pos="3686"/>
        </w:tabs>
        <w:spacing w:after="0" w:line="240" w:lineRule="auto"/>
        <w:ind w:right="85"/>
        <w:rPr>
          <w:rFonts w:ascii="Calibri" w:hAnsi="Calibri" w:cs="Calibri"/>
          <w:sz w:val="22"/>
          <w:szCs w:val="22"/>
        </w:rPr>
      </w:pPr>
    </w:p>
    <w:p w14:paraId="1B9C088E" w14:textId="77777777" w:rsidR="00FA00B3" w:rsidRPr="00FA00B3" w:rsidRDefault="00FA00B3" w:rsidP="00114996">
      <w:pPr>
        <w:tabs>
          <w:tab w:val="left" w:pos="3686"/>
        </w:tabs>
        <w:spacing w:after="0" w:line="240" w:lineRule="auto"/>
        <w:ind w:right="85"/>
        <w:rPr>
          <w:rFonts w:ascii="Calibri" w:hAnsi="Calibri" w:cs="Calibri"/>
          <w:sz w:val="22"/>
          <w:szCs w:val="22"/>
        </w:rPr>
      </w:pPr>
      <w:r w:rsidRPr="00FA00B3">
        <w:rPr>
          <w:rFonts w:ascii="Calibri" w:hAnsi="Calibri" w:cs="Calibri"/>
          <w:sz w:val="22"/>
          <w:szCs w:val="22"/>
        </w:rPr>
        <w:t>Zur Info: Hat der Bewerber keine Betriebs-/Berufshaftpflichtversicherung bzw. nicht die Absicht im Auftragsfall eine abzuschließen, führt dies zwingend zum Ausschluss.</w:t>
      </w:r>
    </w:p>
    <w:p w14:paraId="4C00E05D" w14:textId="77777777" w:rsidR="00FA00B3" w:rsidRPr="00FA00B3" w:rsidRDefault="00FA00B3" w:rsidP="00114996">
      <w:pPr>
        <w:tabs>
          <w:tab w:val="left" w:pos="3686"/>
        </w:tabs>
        <w:spacing w:after="0" w:line="240" w:lineRule="auto"/>
        <w:ind w:right="85"/>
        <w:jc w:val="both"/>
        <w:rPr>
          <w:rFonts w:ascii="Calibri" w:hAnsi="Calibri" w:cs="Calibri"/>
        </w:rPr>
      </w:pPr>
    </w:p>
    <w:p w14:paraId="58AC3324" w14:textId="77777777" w:rsidR="00FA00B3" w:rsidRPr="00FA00B3" w:rsidRDefault="00FA00B3" w:rsidP="00114996">
      <w:pPr>
        <w:tabs>
          <w:tab w:val="left" w:pos="3686"/>
        </w:tabs>
        <w:spacing w:after="0" w:line="240" w:lineRule="auto"/>
        <w:ind w:right="85"/>
        <w:rPr>
          <w:rFonts w:ascii="Calibri" w:hAnsi="Calibri" w:cs="Calibri"/>
        </w:rPr>
      </w:pPr>
      <w:r w:rsidRPr="00FA00B3">
        <w:rPr>
          <w:rFonts w:ascii="Calibri" w:hAnsi="Calibri" w:cs="Calibri"/>
        </w:rPr>
        <w:br w:type="page"/>
      </w:r>
    </w:p>
    <w:p w14:paraId="5426D660" w14:textId="77777777" w:rsidR="003E036E" w:rsidRPr="003E036E" w:rsidRDefault="003E036E" w:rsidP="00114996">
      <w:pPr>
        <w:pStyle w:val="berschrift2"/>
        <w:ind w:right="85"/>
      </w:pPr>
      <w:bookmarkStart w:id="11" w:name="_Toc208310129"/>
      <w:bookmarkStart w:id="12" w:name="_Toc238632765"/>
      <w:r w:rsidRPr="003E036E">
        <w:lastRenderedPageBreak/>
        <w:t>Weitere Angaben zum Bieter</w:t>
      </w:r>
      <w:bookmarkEnd w:id="11"/>
      <w:bookmarkEnd w:id="12"/>
    </w:p>
    <w:p w14:paraId="70FB10F7" w14:textId="77777777" w:rsidR="003E036E" w:rsidRPr="003E036E" w:rsidRDefault="003E036E" w:rsidP="008B5ABE">
      <w:pPr>
        <w:pStyle w:val="Default"/>
        <w:spacing w:after="120" w:line="276" w:lineRule="auto"/>
        <w:ind w:right="85"/>
        <w:rPr>
          <w:rFonts w:ascii="Calibri" w:hAnsi="Calibri"/>
          <w:sz w:val="22"/>
          <w:szCs w:val="22"/>
        </w:rPr>
      </w:pPr>
      <w:bookmarkStart w:id="13" w:name="_Hlk207984930"/>
      <w:r w:rsidRPr="003E036E">
        <w:rPr>
          <w:rFonts w:ascii="Calibri" w:hAnsi="Calibri"/>
          <w:sz w:val="22"/>
          <w:szCs w:val="22"/>
        </w:rPr>
        <w:t>Im Zuge der Einführung neuer Anforderungen für EU-weit vergebene Aufträge (sog. eForms) sind öffentliche Auftraggeber ab dem 25.10.2023 verpflichtet, in Vergabebekanntmachungen (bisher Bekanntmachung über vergebene Aufträge) die unten aufgeführten Angaben zu den Auftragnehmern veröffentlichen.</w:t>
      </w:r>
    </w:p>
    <w:p w14:paraId="6AC6C9BE"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Vor diesem Hintergrund sind für jeden Bieter und bei Bietergemeinschaften für jedes Mitglied der Bietergemeinschaft die folgenden Angaben zu machen und mit dem Angebot, im Fall vorgelagerter Teilnahmewettbewerbe mit dem Teilnahmewettbewerb </w:t>
      </w:r>
      <w:bookmarkEnd w:id="13"/>
      <w:r w:rsidRPr="003E036E">
        <w:rPr>
          <w:rFonts w:ascii="Calibri" w:hAnsi="Calibri"/>
          <w:sz w:val="22"/>
          <w:szCs w:val="22"/>
        </w:rPr>
        <w:t>einzureichen.</w:t>
      </w:r>
    </w:p>
    <w:p w14:paraId="67365B28"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Nationale Identifikationsnummer</w:t>
      </w:r>
    </w:p>
    <w:p w14:paraId="2B540558"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sz w:val="22"/>
          <w:szCs w:val="22"/>
        </w:rPr>
        <w:t xml:space="preserve">Für </w:t>
      </w:r>
      <w:r w:rsidRPr="003E036E">
        <w:rPr>
          <w:rFonts w:ascii="Calibri" w:hAnsi="Calibri"/>
          <w:b/>
          <w:bCs/>
          <w:sz w:val="22"/>
          <w:szCs w:val="22"/>
        </w:rPr>
        <w:t xml:space="preserve">Unternehmen bzw. andere Wirtschaftsteilnehmende </w:t>
      </w:r>
      <w:r w:rsidRPr="003E036E">
        <w:rPr>
          <w:rFonts w:ascii="Calibri" w:hAnsi="Calibri"/>
          <w:sz w:val="22"/>
          <w:szCs w:val="22"/>
        </w:rPr>
        <w:t xml:space="preserve">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3E036E">
        <w:rPr>
          <w:rFonts w:ascii="Calibri" w:hAnsi="Calibri"/>
          <w:b/>
          <w:bCs/>
          <w:sz w:val="22"/>
          <w:szCs w:val="22"/>
        </w:rPr>
        <w:t xml:space="preserve">natürlichen Personen </w:t>
      </w:r>
      <w:r w:rsidRPr="003E036E">
        <w:rPr>
          <w:rFonts w:ascii="Calibri" w:hAnsi="Calibri"/>
          <w:sz w:val="22"/>
          <w:szCs w:val="22"/>
        </w:rPr>
        <w:t>kann zum Schutz personenbezogener Daten "keine Angabe" eingetragen werden.</w:t>
      </w:r>
      <w:r w:rsidRPr="003E036E">
        <w:rPr>
          <w:rStyle w:val="Funotenzeichen"/>
          <w:rFonts w:ascii="Calibri" w:hAnsi="Calibri"/>
          <w:sz w:val="22"/>
          <w:szCs w:val="22"/>
        </w:rPr>
        <w:footnoteReference w:id="1"/>
      </w:r>
    </w:p>
    <w:tbl>
      <w:tblPr>
        <w:tblStyle w:val="Tabellenraster"/>
        <w:tblW w:w="0" w:type="auto"/>
        <w:tblLook w:val="04A0" w:firstRow="1" w:lastRow="0" w:firstColumn="1" w:lastColumn="0" w:noHBand="0" w:noVBand="1"/>
      </w:tblPr>
      <w:tblGrid>
        <w:gridCol w:w="8495"/>
      </w:tblGrid>
      <w:tr w:rsidR="003E036E" w:rsidRPr="003E036E" w14:paraId="156CCDBB" w14:textId="77777777" w:rsidTr="0038519A">
        <w:tc>
          <w:tcPr>
            <w:tcW w:w="8495" w:type="dxa"/>
          </w:tcPr>
          <w:p w14:paraId="515DC574" w14:textId="77777777" w:rsidR="003E036E" w:rsidRPr="003E036E" w:rsidRDefault="003E036E" w:rsidP="00114996">
            <w:pPr>
              <w:pStyle w:val="Default"/>
              <w:ind w:right="85"/>
              <w:rPr>
                <w:rFonts w:ascii="Calibri" w:hAnsi="Calibri"/>
                <w:sz w:val="22"/>
                <w:szCs w:val="22"/>
              </w:rPr>
            </w:pPr>
            <w:r w:rsidRPr="003E036E">
              <w:rPr>
                <w:rFonts w:ascii="Calibri" w:hAnsi="Calibri"/>
                <w:b/>
                <w:bCs/>
                <w:sz w:val="22"/>
                <w:szCs w:val="22"/>
              </w:rPr>
              <w:t xml:space="preserve">Angabe der Nationalen Identifikationsnummer: </w:t>
            </w:r>
          </w:p>
        </w:tc>
      </w:tr>
      <w:tr w:rsidR="003E036E" w:rsidRPr="003E036E" w14:paraId="209BEFDB" w14:textId="77777777" w:rsidTr="0038519A">
        <w:tc>
          <w:tcPr>
            <w:tcW w:w="8495" w:type="dxa"/>
          </w:tcPr>
          <w:p w14:paraId="0A1D4991"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 xml:space="preserve">Nummer:  </w:t>
            </w: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r w:rsidR="003E036E" w:rsidRPr="003E036E" w14:paraId="0871D2F2" w14:textId="77777777" w:rsidTr="0038519A">
        <w:tc>
          <w:tcPr>
            <w:tcW w:w="8495" w:type="dxa"/>
          </w:tcPr>
          <w:p w14:paraId="194D7688" w14:textId="77777777" w:rsidR="003E036E" w:rsidRPr="003E036E" w:rsidRDefault="003E036E" w:rsidP="00114996">
            <w:pPr>
              <w:pStyle w:val="Default"/>
              <w:ind w:right="85"/>
              <w:rPr>
                <w:rFonts w:ascii="Calibri" w:hAnsi="Calibri"/>
                <w:color w:val="808080"/>
                <w:sz w:val="22"/>
                <w:szCs w:val="22"/>
              </w:rPr>
            </w:pPr>
            <w:r w:rsidRPr="003E036E">
              <w:rPr>
                <w:rFonts w:ascii="Calibri" w:hAnsi="Calibri"/>
                <w:sz w:val="22"/>
                <w:szCs w:val="22"/>
              </w:rPr>
              <w:t xml:space="preserve">Art: </w:t>
            </w:r>
            <w:r w:rsidRPr="003E036E">
              <w:rPr>
                <w:rFonts w:ascii="Calibri" w:hAnsi="Calibri"/>
                <w:color w:val="808080"/>
                <w:sz w:val="22"/>
                <w:szCs w:val="22"/>
              </w:rPr>
              <w:t>Wählen Sie ein Element aus.</w:t>
            </w:r>
          </w:p>
          <w:p w14:paraId="4BC90E4E"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F7798">
              <w:rPr>
                <w:rFonts w:ascii="Calibri" w:hAnsi="Calibri"/>
                <w:sz w:val="22"/>
                <w:szCs w:val="22"/>
              </w:rPr>
            </w:r>
            <w:r w:rsidR="004F779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Wirtschafts-Identifikationsnummer</w:t>
            </w:r>
          </w:p>
          <w:p w14:paraId="7B36AA70"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F7798">
              <w:rPr>
                <w:rFonts w:ascii="Calibri" w:hAnsi="Calibri"/>
                <w:sz w:val="22"/>
                <w:szCs w:val="22"/>
              </w:rPr>
            </w:r>
            <w:r w:rsidR="004F779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D-U-N-S-Identifikationsnummer</w:t>
            </w:r>
          </w:p>
          <w:p w14:paraId="7B357E4C"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F7798">
              <w:rPr>
                <w:rFonts w:ascii="Calibri" w:hAnsi="Calibri"/>
                <w:sz w:val="22"/>
                <w:szCs w:val="22"/>
              </w:rPr>
            </w:r>
            <w:r w:rsidR="004F779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Handelsregisternummer</w:t>
            </w:r>
          </w:p>
          <w:p w14:paraId="4E3B344D"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F7798">
              <w:rPr>
                <w:rFonts w:ascii="Calibri" w:hAnsi="Calibri"/>
                <w:sz w:val="22"/>
                <w:szCs w:val="22"/>
              </w:rPr>
            </w:r>
            <w:r w:rsidR="004F779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Umsatzsteuer-Identifikationsnummer</w:t>
            </w:r>
          </w:p>
          <w:p w14:paraId="50525034"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F7798">
              <w:rPr>
                <w:rFonts w:ascii="Calibri" w:hAnsi="Calibri"/>
                <w:sz w:val="22"/>
                <w:szCs w:val="22"/>
              </w:rPr>
            </w:r>
            <w:r w:rsidR="004F779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Andere</w:t>
            </w:r>
          </w:p>
          <w:p w14:paraId="00DBB9C1"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F7798">
              <w:rPr>
                <w:rFonts w:ascii="Calibri" w:hAnsi="Calibri"/>
                <w:sz w:val="22"/>
                <w:szCs w:val="22"/>
              </w:rPr>
            </w:r>
            <w:r w:rsidR="004F779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keine Angabe</w:t>
            </w:r>
          </w:p>
        </w:tc>
      </w:tr>
    </w:tbl>
    <w:p w14:paraId="11B63960" w14:textId="77777777" w:rsidR="004F73ED" w:rsidRPr="004F73ED" w:rsidRDefault="004F73ED">
      <w:pPr>
        <w:spacing w:after="120" w:line="240" w:lineRule="auto"/>
        <w:rPr>
          <w:rFonts w:ascii="Calibri" w:hAnsi="Calibri" w:cs="Calibri"/>
          <w:b/>
          <w:sz w:val="24"/>
          <w:szCs w:val="24"/>
        </w:rPr>
      </w:pPr>
    </w:p>
    <w:p w14:paraId="16C3E458" w14:textId="77777777" w:rsidR="003E036E" w:rsidRPr="00C07CF5" w:rsidRDefault="003E036E" w:rsidP="00114996">
      <w:pPr>
        <w:spacing w:after="120" w:line="240" w:lineRule="auto"/>
        <w:ind w:right="85"/>
        <w:jc w:val="both"/>
        <w:rPr>
          <w:rFonts w:ascii="Calibri" w:hAnsi="Calibri" w:cs="Calibri"/>
          <w:b/>
          <w:color w:val="0070C0"/>
          <w:sz w:val="24"/>
          <w:szCs w:val="24"/>
        </w:rPr>
      </w:pPr>
      <w:r w:rsidRPr="00C07CF5">
        <w:rPr>
          <w:rFonts w:ascii="Calibri" w:hAnsi="Calibri" w:cs="Calibri"/>
          <w:b/>
          <w:color w:val="0070C0"/>
          <w:sz w:val="24"/>
          <w:szCs w:val="24"/>
        </w:rPr>
        <w:t>Größe des Wirtschaftsteilnehmers</w:t>
      </w:r>
    </w:p>
    <w:p w14:paraId="741BB23C" w14:textId="77777777" w:rsidR="003E036E" w:rsidRPr="003E036E" w:rsidRDefault="003E036E" w:rsidP="004F73ED">
      <w:pPr>
        <w:pStyle w:val="Default"/>
        <w:spacing w:after="120"/>
        <w:ind w:right="85"/>
        <w:rPr>
          <w:rFonts w:ascii="Calibri" w:hAnsi="Calibri"/>
          <w:sz w:val="22"/>
          <w:szCs w:val="22"/>
        </w:rPr>
      </w:pPr>
      <w:r w:rsidRPr="003E036E">
        <w:rPr>
          <w:rFonts w:ascii="Calibri" w:hAnsi="Calibri"/>
          <w:sz w:val="22"/>
          <w:szCs w:val="22"/>
        </w:rPr>
        <w:t xml:space="preserve">Eine </w:t>
      </w:r>
      <w:bookmarkStart w:id="14" w:name="_Hlk208326595"/>
      <w:r w:rsidRPr="003E036E">
        <w:rPr>
          <w:rFonts w:ascii="Calibri" w:hAnsi="Calibri"/>
          <w:sz w:val="22"/>
          <w:szCs w:val="22"/>
        </w:rPr>
        <w:t>Einordnung erfolgt gemäß Statistischem Bundesamt über folgende Definition:</w:t>
      </w:r>
    </w:p>
    <w:p w14:paraId="65919B12" w14:textId="77777777" w:rsidR="003E036E" w:rsidRPr="003E036E" w:rsidRDefault="003E036E" w:rsidP="004F73ED">
      <w:pPr>
        <w:pStyle w:val="Default"/>
        <w:ind w:right="85"/>
        <w:rPr>
          <w:rFonts w:ascii="Calibri" w:hAnsi="Calibri"/>
          <w:sz w:val="22"/>
          <w:szCs w:val="22"/>
        </w:rPr>
      </w:pPr>
      <w:r w:rsidRPr="003E036E">
        <w:rPr>
          <w:rFonts w:ascii="Calibri" w:hAnsi="Calibri"/>
          <w:b/>
          <w:bCs/>
          <w:sz w:val="22"/>
          <w:szCs w:val="22"/>
        </w:rPr>
        <w:t>Kleinstunternehmen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9 Beschäftigte und bis 2 Millionen Euro Umsatz</w:t>
      </w:r>
    </w:p>
    <w:p w14:paraId="1DF70018"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Kleines 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bis 49 Beschäftigte und bis 10 Millionen Euro Umsatz und</w:t>
      </w:r>
      <w:r w:rsidR="004F73ED">
        <w:rPr>
          <w:rFonts w:ascii="Calibri" w:hAnsi="Calibri"/>
          <w:sz w:val="22"/>
          <w:szCs w:val="22"/>
        </w:rPr>
        <w:br/>
      </w:r>
      <w:r w:rsidRPr="003E036E">
        <w:rPr>
          <w:rFonts w:ascii="Calibri" w:hAnsi="Calibri"/>
          <w:sz w:val="22"/>
          <w:szCs w:val="22"/>
        </w:rPr>
        <w:t>kein Kleinstunternehmen</w:t>
      </w:r>
    </w:p>
    <w:p w14:paraId="27CB6A8B" w14:textId="77777777" w:rsidR="003E036E" w:rsidRPr="003E036E" w:rsidRDefault="003E036E" w:rsidP="004F73ED">
      <w:pPr>
        <w:pStyle w:val="Default"/>
        <w:ind w:left="2832" w:right="85" w:hanging="2832"/>
        <w:rPr>
          <w:rFonts w:ascii="Calibri" w:hAnsi="Calibri"/>
          <w:sz w:val="22"/>
          <w:szCs w:val="22"/>
        </w:rPr>
      </w:pPr>
      <w:r w:rsidRPr="003E036E">
        <w:rPr>
          <w:rFonts w:ascii="Calibri" w:hAnsi="Calibri"/>
          <w:b/>
          <w:bCs/>
          <w:sz w:val="22"/>
          <w:szCs w:val="22"/>
        </w:rPr>
        <w:t>Mittleres Unternehmen</w:t>
      </w:r>
      <w:r w:rsidRPr="003E036E">
        <w:rPr>
          <w:rFonts w:ascii="Calibri" w:hAnsi="Calibri"/>
          <w:sz w:val="22"/>
          <w:szCs w:val="22"/>
        </w:rPr>
        <w:t>:</w:t>
      </w:r>
      <w:r w:rsidR="004F73ED">
        <w:rPr>
          <w:rFonts w:ascii="Calibri" w:hAnsi="Calibri"/>
          <w:sz w:val="22"/>
          <w:szCs w:val="22"/>
        </w:rPr>
        <w:tab/>
      </w:r>
      <w:r w:rsidRPr="003E036E">
        <w:rPr>
          <w:rFonts w:ascii="Calibri" w:hAnsi="Calibri"/>
          <w:sz w:val="22"/>
          <w:szCs w:val="22"/>
        </w:rPr>
        <w:t>bis 249 Beschäftigte und bis 50 Millionen Euro Umsatz und</w:t>
      </w:r>
      <w:r w:rsidR="004F73ED">
        <w:rPr>
          <w:rFonts w:ascii="Calibri" w:hAnsi="Calibri"/>
          <w:sz w:val="22"/>
          <w:szCs w:val="22"/>
        </w:rPr>
        <w:br/>
      </w:r>
      <w:r w:rsidRPr="003E036E">
        <w:rPr>
          <w:rFonts w:ascii="Calibri" w:hAnsi="Calibri"/>
          <w:sz w:val="22"/>
          <w:szCs w:val="22"/>
        </w:rPr>
        <w:t>kein kleines Unternehmen</w:t>
      </w:r>
    </w:p>
    <w:p w14:paraId="41C31776" w14:textId="77777777" w:rsidR="003E036E" w:rsidRPr="003E036E" w:rsidRDefault="003E036E" w:rsidP="008B5ABE">
      <w:pPr>
        <w:pStyle w:val="Default"/>
        <w:spacing w:after="120" w:line="276" w:lineRule="auto"/>
        <w:ind w:right="85"/>
        <w:rPr>
          <w:rFonts w:ascii="Calibri" w:hAnsi="Calibri"/>
          <w:sz w:val="22"/>
          <w:szCs w:val="22"/>
        </w:rPr>
      </w:pPr>
      <w:r w:rsidRPr="003E036E">
        <w:rPr>
          <w:rFonts w:ascii="Calibri" w:hAnsi="Calibri"/>
          <w:b/>
          <w:bCs/>
          <w:sz w:val="22"/>
          <w:szCs w:val="22"/>
        </w:rPr>
        <w:t>Großunternehmen</w:t>
      </w:r>
      <w:r w:rsidRPr="003E036E">
        <w:rPr>
          <w:rFonts w:ascii="Calibri" w:hAnsi="Calibri"/>
          <w:sz w:val="22"/>
          <w:szCs w:val="22"/>
        </w:rPr>
        <w:t>:</w:t>
      </w:r>
      <w:r w:rsidR="004F73ED">
        <w:rPr>
          <w:rFonts w:ascii="Calibri" w:hAnsi="Calibri"/>
          <w:sz w:val="22"/>
          <w:szCs w:val="22"/>
        </w:rPr>
        <w:tab/>
      </w:r>
      <w:r w:rsidR="004F73ED">
        <w:rPr>
          <w:rFonts w:ascii="Calibri" w:hAnsi="Calibri"/>
          <w:sz w:val="22"/>
          <w:szCs w:val="22"/>
        </w:rPr>
        <w:tab/>
      </w:r>
      <w:r w:rsidRPr="003E036E">
        <w:rPr>
          <w:rFonts w:ascii="Calibri" w:hAnsi="Calibri"/>
          <w:sz w:val="22"/>
          <w:szCs w:val="22"/>
        </w:rPr>
        <w:t>über 249 Beschäftigte oder über 50 Millionen Euro Umsatz</w:t>
      </w:r>
    </w:p>
    <w:p w14:paraId="7467CFD9" w14:textId="77777777" w:rsidR="005B2C33" w:rsidRDefault="005B2C33">
      <w:pPr>
        <w:spacing w:after="120" w:line="240" w:lineRule="auto"/>
        <w:rPr>
          <w:rFonts w:ascii="Calibri" w:hAnsi="Calibri"/>
          <w:color w:val="0070C0"/>
          <w:sz w:val="22"/>
          <w:szCs w:val="22"/>
        </w:rPr>
      </w:pPr>
      <w:r>
        <w:rPr>
          <w:rFonts w:ascii="Calibri" w:hAnsi="Calibri"/>
          <w:color w:val="0070C0"/>
          <w:sz w:val="22"/>
          <w:szCs w:val="22"/>
        </w:rPr>
        <w:br w:type="page"/>
      </w:r>
    </w:p>
    <w:tbl>
      <w:tblPr>
        <w:tblStyle w:val="Tabellenraster"/>
        <w:tblW w:w="0" w:type="auto"/>
        <w:tblLook w:val="04A0" w:firstRow="1" w:lastRow="0" w:firstColumn="1" w:lastColumn="0" w:noHBand="0" w:noVBand="1"/>
      </w:tblPr>
      <w:tblGrid>
        <w:gridCol w:w="8495"/>
      </w:tblGrid>
      <w:tr w:rsidR="003E036E" w:rsidRPr="003E036E" w14:paraId="34AA5A0A" w14:textId="77777777" w:rsidTr="0038519A">
        <w:tc>
          <w:tcPr>
            <w:tcW w:w="8495" w:type="dxa"/>
          </w:tcPr>
          <w:p w14:paraId="4D9DAAB2"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eastAsiaTheme="minorHAnsi" w:hAnsi="Calibri" w:cs="Arial"/>
                <w:b/>
                <w:bCs/>
                <w:color w:val="000000"/>
                <w:sz w:val="22"/>
                <w:szCs w:val="22"/>
                <w:lang w:eastAsia="en-US"/>
              </w:rPr>
              <w:lastRenderedPageBreak/>
              <w:t xml:space="preserve">Angabe der Größe des Wirtschaftsteilnehmers </w:t>
            </w:r>
            <w:r w:rsidRPr="003E036E">
              <w:rPr>
                <w:rFonts w:ascii="Calibri" w:hAnsi="Calibri"/>
                <w:color w:val="808080"/>
                <w:sz w:val="22"/>
                <w:szCs w:val="22"/>
              </w:rPr>
              <w:t>Wählen Sie ein Element aus</w:t>
            </w:r>
          </w:p>
        </w:tc>
      </w:tr>
      <w:tr w:rsidR="003E036E" w:rsidRPr="003E036E" w14:paraId="6266F889" w14:textId="77777777" w:rsidTr="0038519A">
        <w:tc>
          <w:tcPr>
            <w:tcW w:w="8495" w:type="dxa"/>
          </w:tcPr>
          <w:p w14:paraId="064CF047"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F7798">
              <w:rPr>
                <w:rFonts w:ascii="Calibri" w:hAnsi="Calibri"/>
                <w:sz w:val="22"/>
                <w:szCs w:val="22"/>
              </w:rPr>
            </w:r>
            <w:r w:rsidR="004F779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Kleinstunternehmen</w:t>
            </w:r>
          </w:p>
          <w:p w14:paraId="50AA8193"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F7798">
              <w:rPr>
                <w:rFonts w:ascii="Calibri" w:hAnsi="Calibri"/>
                <w:sz w:val="22"/>
                <w:szCs w:val="22"/>
              </w:rPr>
            </w:r>
            <w:r w:rsidR="004F779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Kleines Unternehmen</w:t>
            </w:r>
          </w:p>
          <w:p w14:paraId="3839BD91"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F7798">
              <w:rPr>
                <w:rFonts w:ascii="Calibri" w:hAnsi="Calibri"/>
                <w:sz w:val="22"/>
                <w:szCs w:val="22"/>
              </w:rPr>
            </w:r>
            <w:r w:rsidR="004F779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Mittleres Unternehmen</w:t>
            </w:r>
          </w:p>
          <w:p w14:paraId="1A2A435D"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F7798">
              <w:rPr>
                <w:rFonts w:ascii="Calibri" w:hAnsi="Calibri"/>
                <w:sz w:val="22"/>
                <w:szCs w:val="22"/>
              </w:rPr>
            </w:r>
            <w:r w:rsidR="004F779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Großunternehmen</w:t>
            </w:r>
          </w:p>
        </w:tc>
      </w:tr>
    </w:tbl>
    <w:p w14:paraId="235990FD" w14:textId="77777777" w:rsidR="003E036E" w:rsidRPr="00C07CF5" w:rsidRDefault="003E036E" w:rsidP="008B5ABE">
      <w:pPr>
        <w:spacing w:before="240" w:after="120" w:line="240" w:lineRule="auto"/>
        <w:ind w:right="85"/>
        <w:jc w:val="both"/>
        <w:rPr>
          <w:rFonts w:ascii="Calibri" w:hAnsi="Calibri" w:cs="Calibri"/>
          <w:b/>
          <w:color w:val="0070C0"/>
          <w:sz w:val="24"/>
          <w:szCs w:val="24"/>
        </w:rPr>
      </w:pPr>
      <w:bookmarkStart w:id="15" w:name="_Hlk208326637"/>
      <w:bookmarkStart w:id="16" w:name="_Hlk208326768"/>
      <w:bookmarkEnd w:id="14"/>
      <w:r w:rsidRPr="00C07CF5">
        <w:rPr>
          <w:rFonts w:ascii="Calibri" w:hAnsi="Calibri" w:cs="Calibri"/>
          <w:b/>
          <w:color w:val="0070C0"/>
          <w:sz w:val="24"/>
          <w:szCs w:val="24"/>
        </w:rPr>
        <w:t>Nationalität des Eigentümers</w:t>
      </w:r>
    </w:p>
    <w:bookmarkEnd w:id="15"/>
    <w:p w14:paraId="3E1BFEFF"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Angabe der Nationalität des wirtschaftlichen Eigentümers des beauftragten Unternehmens ist verpflichtend, wenn das beauftragte Unternehmen nicht börsennotiert ist.</w:t>
      </w:r>
    </w:p>
    <w:p w14:paraId="5312423F" w14:textId="77777777" w:rsidR="003E036E" w:rsidRPr="003E036E" w:rsidRDefault="003E036E" w:rsidP="008B5ABE">
      <w:pPr>
        <w:pStyle w:val="Default"/>
        <w:spacing w:after="240" w:line="276" w:lineRule="auto"/>
        <w:ind w:right="85"/>
        <w:rPr>
          <w:rFonts w:ascii="Calibri" w:hAnsi="Calibri"/>
          <w:sz w:val="22"/>
          <w:szCs w:val="22"/>
        </w:rPr>
      </w:pPr>
      <w:r w:rsidRPr="003E036E">
        <w:rPr>
          <w:rFonts w:ascii="Calibri" w:hAnsi="Calibri"/>
          <w:sz w:val="22"/>
          <w:szCs w:val="22"/>
        </w:rPr>
        <w:t>Die Staatsangehörigkeit (bzw. Staatsangehörigkeiten) des(der) wirtschaftlichen Eigentümer(s) des Gewinners, laut Eintrag in dem(den) gemäß den Rechtsvorschriften zur Bekämpfung der Geldwäsche eingerichteten Register(n). Wenn kein entsprechendes Register vorhanden ist (z.B</w:t>
      </w:r>
      <w:r w:rsidR="00063D75">
        <w:rPr>
          <w:rFonts w:ascii="Calibri" w:hAnsi="Calibri"/>
          <w:sz w:val="22"/>
          <w:szCs w:val="22"/>
        </w:rPr>
        <w:t>.</w:t>
      </w:r>
      <w:r w:rsidRPr="003E036E">
        <w:rPr>
          <w:rFonts w:ascii="Calibri" w:hAnsi="Calibri"/>
          <w:sz w:val="22"/>
          <w:szCs w:val="22"/>
        </w:rPr>
        <w:t xml:space="preserve"> bei Nicht-EU-Auftragnehmern), Informationen aus anderen Quellen.</w:t>
      </w:r>
      <w:r w:rsidRPr="003E036E">
        <w:rPr>
          <w:rStyle w:val="Funotenzeichen"/>
          <w:rFonts w:ascii="Calibri" w:hAnsi="Calibri"/>
          <w:sz w:val="22"/>
          <w:szCs w:val="22"/>
        </w:rPr>
        <w:footnoteReference w:id="2"/>
      </w:r>
    </w:p>
    <w:p w14:paraId="7E843AE8" w14:textId="77777777" w:rsidR="003E036E" w:rsidRPr="003E036E" w:rsidRDefault="003E036E" w:rsidP="008B5ABE">
      <w:pPr>
        <w:spacing w:after="120" w:line="240" w:lineRule="auto"/>
        <w:ind w:right="85"/>
        <w:rPr>
          <w:rFonts w:ascii="Calibri" w:hAnsi="Calibri" w:cs="Arial"/>
          <w:bCs/>
          <w:color w:val="000000"/>
          <w:sz w:val="22"/>
          <w:szCs w:val="22"/>
        </w:rPr>
      </w:pPr>
      <w:r w:rsidRPr="003E036E">
        <w:rPr>
          <w:rFonts w:ascii="Calibri" w:hAnsi="Calibri"/>
          <w:sz w:val="22"/>
          <w:szCs w:val="22"/>
        </w:rPr>
        <w:t>Weitere Informationen finden Sie unter:</w:t>
      </w:r>
      <w:r w:rsidR="004F73ED">
        <w:rPr>
          <w:rFonts w:ascii="Calibri" w:hAnsi="Calibri"/>
          <w:sz w:val="22"/>
          <w:szCs w:val="22"/>
        </w:rPr>
        <w:br/>
      </w:r>
    </w:p>
    <w:tbl>
      <w:tblPr>
        <w:tblStyle w:val="Tabellenraster"/>
        <w:tblW w:w="0" w:type="auto"/>
        <w:tblLook w:val="04A0" w:firstRow="1" w:lastRow="0" w:firstColumn="1" w:lastColumn="0" w:noHBand="0" w:noVBand="1"/>
      </w:tblPr>
      <w:tblGrid>
        <w:gridCol w:w="8495"/>
      </w:tblGrid>
      <w:tr w:rsidR="003E036E" w:rsidRPr="003E036E" w14:paraId="4D29A54F" w14:textId="77777777" w:rsidTr="0038519A">
        <w:tc>
          <w:tcPr>
            <w:tcW w:w="8495" w:type="dxa"/>
          </w:tcPr>
          <w:p w14:paraId="31D4D62F" w14:textId="77777777" w:rsidR="003E036E" w:rsidRPr="003E036E" w:rsidRDefault="003E036E" w:rsidP="00114996">
            <w:pPr>
              <w:spacing w:after="0" w:line="240" w:lineRule="auto"/>
              <w:ind w:right="85"/>
              <w:jc w:val="both"/>
              <w:rPr>
                <w:rFonts w:ascii="Calibri" w:hAnsi="Calibri" w:cs="Arial"/>
                <w:bCs/>
                <w:color w:val="000000"/>
                <w:sz w:val="22"/>
                <w:szCs w:val="22"/>
              </w:rPr>
            </w:pPr>
            <w:r w:rsidRPr="003E036E">
              <w:rPr>
                <w:rFonts w:ascii="Calibri" w:hAnsi="Calibri"/>
                <w:b/>
                <w:bCs/>
                <w:sz w:val="22"/>
                <w:szCs w:val="22"/>
              </w:rPr>
              <w:t>Angaben zur Nationalität des Eigentümers</w:t>
            </w:r>
          </w:p>
        </w:tc>
      </w:tr>
      <w:tr w:rsidR="003E036E" w:rsidRPr="003E036E" w14:paraId="589C1DE1" w14:textId="77777777" w:rsidTr="0038519A">
        <w:tc>
          <w:tcPr>
            <w:tcW w:w="8495" w:type="dxa"/>
          </w:tcPr>
          <w:p w14:paraId="51B7B88A" w14:textId="77777777" w:rsidR="003E036E" w:rsidRPr="003E036E" w:rsidRDefault="003E036E" w:rsidP="00114996">
            <w:pPr>
              <w:spacing w:after="0" w:line="240" w:lineRule="auto"/>
              <w:ind w:right="85"/>
              <w:jc w:val="both"/>
              <w:rPr>
                <w:rFonts w:ascii="Calibri" w:hAnsi="Calibri"/>
                <w:color w:val="808080"/>
                <w:sz w:val="22"/>
                <w:szCs w:val="22"/>
              </w:rPr>
            </w:pPr>
            <w:r w:rsidRPr="003E036E">
              <w:rPr>
                <w:rFonts w:ascii="Calibri" w:hAnsi="Calibri"/>
                <w:sz w:val="22"/>
                <w:szCs w:val="22"/>
              </w:rPr>
              <w:t xml:space="preserve">Das Unternehmen ist börsennotiert: </w:t>
            </w:r>
            <w:r w:rsidRPr="003E036E">
              <w:rPr>
                <w:rFonts w:ascii="Calibri" w:hAnsi="Calibri"/>
                <w:color w:val="808080"/>
                <w:sz w:val="22"/>
                <w:szCs w:val="22"/>
              </w:rPr>
              <w:t>Wählen Sie ein Element aus.</w:t>
            </w:r>
          </w:p>
          <w:p w14:paraId="102F751B"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F7798">
              <w:rPr>
                <w:rFonts w:ascii="Calibri" w:hAnsi="Calibri"/>
                <w:sz w:val="22"/>
                <w:szCs w:val="22"/>
              </w:rPr>
            </w:r>
            <w:r w:rsidR="004F779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Ja</w:t>
            </w:r>
          </w:p>
          <w:p w14:paraId="07AC40AA"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Kontrollkästchen1"/>
                  <w:enabled/>
                  <w:calcOnExit w:val="0"/>
                  <w:checkBox>
                    <w:sizeAuto/>
                    <w:default w:val="0"/>
                  </w:checkBox>
                </w:ffData>
              </w:fldChar>
            </w:r>
            <w:r w:rsidRPr="003E036E">
              <w:rPr>
                <w:rFonts w:ascii="Calibri" w:hAnsi="Calibri"/>
                <w:sz w:val="22"/>
                <w:szCs w:val="22"/>
              </w:rPr>
              <w:instrText xml:space="preserve"> FORMCHECKBOX </w:instrText>
            </w:r>
            <w:r w:rsidR="004F7798">
              <w:rPr>
                <w:rFonts w:ascii="Calibri" w:hAnsi="Calibri"/>
                <w:sz w:val="22"/>
                <w:szCs w:val="22"/>
              </w:rPr>
            </w:r>
            <w:r w:rsidR="004F7798">
              <w:rPr>
                <w:rFonts w:ascii="Calibri" w:hAnsi="Calibri"/>
                <w:sz w:val="22"/>
                <w:szCs w:val="22"/>
              </w:rPr>
              <w:fldChar w:fldCharType="separate"/>
            </w:r>
            <w:r w:rsidRPr="003E036E">
              <w:rPr>
                <w:rFonts w:ascii="Calibri" w:hAnsi="Calibri"/>
                <w:sz w:val="22"/>
                <w:szCs w:val="22"/>
              </w:rPr>
              <w:fldChar w:fldCharType="end"/>
            </w:r>
            <w:r w:rsidRPr="003E036E">
              <w:rPr>
                <w:rFonts w:ascii="Calibri" w:hAnsi="Calibri"/>
                <w:sz w:val="22"/>
                <w:szCs w:val="22"/>
              </w:rPr>
              <w:t xml:space="preserve"> </w:t>
            </w:r>
            <w:r w:rsidRPr="003E036E">
              <w:rPr>
                <w:rFonts w:ascii="Calibri" w:eastAsia="MS Gothic" w:hAnsi="Calibri" w:cs="Arial"/>
                <w:color w:val="000000"/>
                <w:sz w:val="22"/>
                <w:szCs w:val="22"/>
                <w:lang w:eastAsia="en-US"/>
              </w:rPr>
              <w:t>Nein</w:t>
            </w:r>
          </w:p>
          <w:p w14:paraId="7639618B"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p>
          <w:p w14:paraId="125FFCA6" w14:textId="77777777" w:rsidR="003E036E" w:rsidRPr="003E036E" w:rsidRDefault="003E036E" w:rsidP="00114996">
            <w:pPr>
              <w:pStyle w:val="Default"/>
              <w:ind w:right="85"/>
              <w:rPr>
                <w:rFonts w:ascii="Calibri" w:hAnsi="Calibri"/>
                <w:sz w:val="22"/>
                <w:szCs w:val="22"/>
              </w:rPr>
            </w:pPr>
            <w:r w:rsidRPr="003E036E">
              <w:rPr>
                <w:rFonts w:ascii="Calibri" w:hAnsi="Calibri"/>
                <w:sz w:val="22"/>
                <w:szCs w:val="22"/>
              </w:rPr>
              <w:t>Falls das Unternehmen nicht börsennotiert ist, Angabe der Staatsangehörigkeit(en):</w:t>
            </w:r>
          </w:p>
          <w:p w14:paraId="076C1632" w14:textId="77777777" w:rsidR="003E036E" w:rsidRPr="003E036E" w:rsidRDefault="003E036E" w:rsidP="00114996">
            <w:pPr>
              <w:autoSpaceDE w:val="0"/>
              <w:autoSpaceDN w:val="0"/>
              <w:adjustRightInd w:val="0"/>
              <w:spacing w:after="0" w:line="240" w:lineRule="auto"/>
              <w:ind w:right="85"/>
              <w:rPr>
                <w:rFonts w:ascii="Calibri" w:eastAsia="MS Gothic" w:hAnsi="Calibri" w:cs="Arial"/>
                <w:color w:val="000000"/>
                <w:sz w:val="22"/>
                <w:szCs w:val="22"/>
                <w:lang w:eastAsia="en-US"/>
              </w:rPr>
            </w:pPr>
            <w:r w:rsidRPr="003E036E">
              <w:rPr>
                <w:rFonts w:ascii="Calibri" w:hAnsi="Calibri"/>
                <w:sz w:val="22"/>
                <w:szCs w:val="22"/>
              </w:rPr>
              <w:fldChar w:fldCharType="begin">
                <w:ffData>
                  <w:name w:val=""/>
                  <w:enabled/>
                  <w:calcOnExit w:val="0"/>
                  <w:textInput>
                    <w:maxLength w:val="297"/>
                  </w:textInput>
                </w:ffData>
              </w:fldChar>
            </w:r>
            <w:r w:rsidRPr="003E036E">
              <w:rPr>
                <w:rFonts w:ascii="Calibri" w:hAnsi="Calibri"/>
                <w:sz w:val="22"/>
                <w:szCs w:val="22"/>
              </w:rPr>
              <w:instrText xml:space="preserve"> FORMTEXT </w:instrText>
            </w:r>
            <w:r w:rsidRPr="003E036E">
              <w:rPr>
                <w:rFonts w:ascii="Calibri" w:hAnsi="Calibri"/>
                <w:sz w:val="22"/>
                <w:szCs w:val="22"/>
              </w:rPr>
            </w:r>
            <w:r w:rsidRPr="003E036E">
              <w:rPr>
                <w:rFonts w:ascii="Calibri" w:hAnsi="Calibri"/>
                <w:sz w:val="22"/>
                <w:szCs w:val="22"/>
              </w:rPr>
              <w:fldChar w:fldCharType="separate"/>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noProof/>
                <w:sz w:val="22"/>
                <w:szCs w:val="22"/>
              </w:rPr>
              <w:t> </w:t>
            </w:r>
            <w:r w:rsidRPr="003E036E">
              <w:rPr>
                <w:rFonts w:ascii="Calibri" w:hAnsi="Calibri"/>
                <w:sz w:val="22"/>
                <w:szCs w:val="22"/>
              </w:rPr>
              <w:fldChar w:fldCharType="end"/>
            </w:r>
          </w:p>
        </w:tc>
      </w:tr>
    </w:tbl>
    <w:p w14:paraId="783336E6" w14:textId="77777777" w:rsidR="003B2602" w:rsidRDefault="003B2602" w:rsidP="00114996">
      <w:pPr>
        <w:spacing w:after="120" w:line="240" w:lineRule="auto"/>
        <w:ind w:right="85"/>
        <w:rPr>
          <w:rFonts w:ascii="Calibri" w:hAnsi="Calibri" w:cs="Calibri"/>
          <w:bCs/>
          <w:color w:val="000000"/>
          <w:sz w:val="18"/>
          <w:szCs w:val="18"/>
        </w:rPr>
      </w:pPr>
      <w:r>
        <w:rPr>
          <w:rFonts w:ascii="Calibri" w:hAnsi="Calibri" w:cs="Calibri"/>
          <w:bCs/>
          <w:color w:val="000000"/>
          <w:sz w:val="18"/>
          <w:szCs w:val="18"/>
        </w:rPr>
        <w:br w:type="page"/>
      </w:r>
    </w:p>
    <w:p w14:paraId="5FCE008D" w14:textId="77777777" w:rsidR="003B2602" w:rsidRPr="003E036E" w:rsidRDefault="00A51C53" w:rsidP="00114996">
      <w:pPr>
        <w:pStyle w:val="berschrift2"/>
        <w:ind w:right="85"/>
      </w:pPr>
      <w:bookmarkStart w:id="17" w:name="_Toc208310130"/>
      <w:bookmarkStart w:id="18" w:name="_Hlk220671648"/>
      <w:bookmarkStart w:id="19" w:name="_Toc238632766"/>
      <w:bookmarkEnd w:id="16"/>
      <w:r>
        <w:lastRenderedPageBreak/>
        <w:t>Eigene</w:t>
      </w:r>
      <w:r w:rsidR="003B2602" w:rsidRPr="003B2602">
        <w:t>rklärung zur Verordnung (EU) 833/2014</w:t>
      </w:r>
      <w:bookmarkEnd w:id="17"/>
      <w:bookmarkEnd w:id="19"/>
    </w:p>
    <w:bookmarkEnd w:id="18"/>
    <w:p w14:paraId="7CF809BF"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Die nachfolgende Erklärung gebe/n ich/wir verbindlich ab (ggf. zugleich in Vertretung für die lt. Teilnahmeantrag / Angebot Vertretenen auch für diese):</w:t>
      </w:r>
    </w:p>
    <w:p w14:paraId="529ACD23"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1.</w:t>
      </w:r>
      <w:r w:rsidRPr="00B90FE2">
        <w:rPr>
          <w:rFonts w:ascii="Calibri" w:eastAsia="BundesSerif Office" w:hAnsi="Calibri" w:cs="Calibri"/>
          <w:sz w:val="22"/>
          <w:szCs w:val="22"/>
        </w:rPr>
        <w:tab/>
        <w:t xml:space="preserve">Der / die </w:t>
      </w:r>
      <w:r w:rsidRPr="00B90FE2">
        <w:rPr>
          <w:rFonts w:ascii="Calibri" w:eastAsia="BundesSerif Office" w:hAnsi="Calibri" w:cs="Calibri"/>
          <w:b/>
          <w:sz w:val="22"/>
          <w:szCs w:val="22"/>
        </w:rPr>
        <w:t xml:space="preserve">Bewerber / Bieter </w:t>
      </w:r>
      <w:r w:rsidRPr="00B90FE2">
        <w:rPr>
          <w:rFonts w:ascii="Calibri" w:eastAsia="BundesSerif Office" w:hAnsi="Calibri" w:cs="Calibri"/>
          <w:sz w:val="22"/>
          <w:szCs w:val="22"/>
        </w:rPr>
        <w:t xml:space="preserve">gehört / gehören nicht zu den </w:t>
      </w:r>
    </w:p>
    <w:p w14:paraId="17BC8F29"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 xml:space="preserve">in </w:t>
      </w:r>
      <w:r w:rsidRPr="00B90FE2">
        <w:rPr>
          <w:rFonts w:ascii="Calibri" w:eastAsia="BundesSerif Office" w:hAnsi="Calibri" w:cs="Calibri"/>
          <w:b/>
          <w:sz w:val="22"/>
          <w:szCs w:val="22"/>
        </w:rPr>
        <w:t>Artikel 5 k)</w:t>
      </w:r>
      <w:r w:rsidRPr="00B90FE2">
        <w:rPr>
          <w:rFonts w:ascii="Calibri" w:eastAsia="BundesSerif Office" w:hAnsi="Calibri" w:cs="Calibri"/>
          <w:sz w:val="22"/>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37CCCA66" w14:textId="77777777" w:rsidR="005C6FEF" w:rsidRPr="00B90FE2" w:rsidRDefault="005C6FEF" w:rsidP="00B90FE2">
      <w:pPr>
        <w:spacing w:line="276" w:lineRule="auto"/>
        <w:ind w:right="85"/>
        <w:rPr>
          <w:rFonts w:ascii="Calibri" w:eastAsia="BundesSerif Office" w:hAnsi="Calibri" w:cs="Calibri"/>
          <w:b/>
          <w:sz w:val="22"/>
          <w:szCs w:val="22"/>
        </w:rPr>
      </w:pPr>
      <w:r w:rsidRPr="00B90FE2">
        <w:rPr>
          <w:rFonts w:ascii="Calibri" w:eastAsia="BundesSerif Office" w:hAnsi="Calibri" w:cs="Calibri"/>
          <w:b/>
          <w:sz w:val="22"/>
          <w:szCs w:val="22"/>
        </w:rPr>
        <w:t xml:space="preserve">genannten Personen oder Unternehmen, die einen </w:t>
      </w:r>
      <w:r w:rsidRPr="00B90FE2">
        <w:rPr>
          <w:rFonts w:ascii="Calibri" w:eastAsia="BundesSerif Office" w:hAnsi="Calibri" w:cs="Calibri"/>
          <w:b/>
          <w:sz w:val="22"/>
          <w:szCs w:val="22"/>
          <w:u w:val="single"/>
        </w:rPr>
        <w:t>Bezug zu Russland</w:t>
      </w:r>
      <w:r w:rsidRPr="00B90FE2">
        <w:rPr>
          <w:rFonts w:ascii="Calibri" w:eastAsia="BundesSerif Office" w:hAnsi="Calibri" w:cs="Calibri"/>
          <w:b/>
          <w:sz w:val="22"/>
          <w:szCs w:val="22"/>
        </w:rPr>
        <w:t xml:space="preserve"> im Sinne der Vorschrift aufweisen, </w:t>
      </w:r>
    </w:p>
    <w:p w14:paraId="467D6EDD"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russische Staatsangehörigkeit des Bewerbers/Bieters oder die Niederlassung des Bewerbers / Bieters in Russland,</w:t>
      </w:r>
    </w:p>
    <w:p w14:paraId="5512FCE2" w14:textId="77777777" w:rsidR="005C6FEF" w:rsidRPr="00B90FE2" w:rsidRDefault="005C6FEF" w:rsidP="00B90FE2">
      <w:pPr>
        <w:numPr>
          <w:ilvl w:val="0"/>
          <w:numId w:val="41"/>
        </w:numPr>
        <w:spacing w:line="276" w:lineRule="auto"/>
        <w:ind w:right="85"/>
        <w:contextualSpacing/>
        <w:rPr>
          <w:rFonts w:ascii="Calibri" w:eastAsia="BundesSerif Office" w:hAnsi="Calibri" w:cs="Calibri"/>
          <w:b/>
          <w:sz w:val="22"/>
          <w:szCs w:val="22"/>
        </w:rPr>
      </w:pPr>
      <w:r w:rsidRPr="00B90FE2">
        <w:rPr>
          <w:rFonts w:ascii="Calibri" w:eastAsia="BundesSerif Office" w:hAnsi="Calibri" w:cs="Calibri"/>
          <w:b/>
          <w:sz w:val="22"/>
          <w:szCs w:val="22"/>
        </w:rPr>
        <w:t>durch die Beteiligung einer natürlichen Person oder eines Unternehmens, auf die eines der Kriterien nach Buchstabe a) zutrifft, am Bewerber / Bieter über das Halten von Anteilen im Umfang von mehr als 50%,</w:t>
      </w:r>
    </w:p>
    <w:p w14:paraId="547C59D2" w14:textId="77777777" w:rsidR="005C6FEF" w:rsidRPr="00B90FE2" w:rsidRDefault="005C6FEF" w:rsidP="00B90FE2">
      <w:pPr>
        <w:numPr>
          <w:ilvl w:val="0"/>
          <w:numId w:val="41"/>
        </w:numPr>
        <w:spacing w:line="276" w:lineRule="auto"/>
        <w:ind w:left="714" w:right="85" w:hanging="357"/>
        <w:rPr>
          <w:rFonts w:ascii="Calibri" w:eastAsia="BundesSerif Office" w:hAnsi="Calibri" w:cs="Calibri"/>
          <w:b/>
          <w:sz w:val="22"/>
          <w:szCs w:val="22"/>
        </w:rPr>
      </w:pPr>
      <w:r w:rsidRPr="00B90FE2">
        <w:rPr>
          <w:rFonts w:ascii="Calibri" w:eastAsia="BundesSerif Office" w:hAnsi="Calibri" w:cs="Calibri"/>
          <w:b/>
          <w:sz w:val="22"/>
          <w:szCs w:val="22"/>
        </w:rPr>
        <w:t>durch das Handeln der Bewerber / Bieter im Namen oder auf Anweisung von Personen oder Unternehmen, auf die die Kriterien der Buchstaben a) und/oder b) zutrifft.</w:t>
      </w:r>
    </w:p>
    <w:p w14:paraId="418EA076"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2.</w:t>
      </w:r>
      <w:r w:rsidRPr="00B90FE2">
        <w:rPr>
          <w:rFonts w:ascii="Calibri" w:eastAsia="BundesSerif Office" w:hAnsi="Calibri" w:cs="Calibri"/>
          <w:sz w:val="22"/>
          <w:szCs w:val="22"/>
        </w:rPr>
        <w:tab/>
        <w:t xml:space="preserve">Die am Auftrag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auf die mehr als 10 % des Auftragswerts entfällt, gehören ebenfalls nicht zu dem in der Vorschrift genannten Personenkreis mit einem Bezug zu Russland im Sinne der Vorschrift.</w:t>
      </w:r>
    </w:p>
    <w:p w14:paraId="17AE9A2C" w14:textId="77777777" w:rsidR="005C6FEF" w:rsidRPr="00B90FE2" w:rsidRDefault="005C6FEF" w:rsidP="00B90FE2">
      <w:pPr>
        <w:spacing w:line="276" w:lineRule="auto"/>
        <w:ind w:right="85"/>
        <w:rPr>
          <w:rFonts w:ascii="Calibri" w:eastAsia="BundesSerif Office" w:hAnsi="Calibri" w:cs="Calibri"/>
          <w:sz w:val="22"/>
          <w:szCs w:val="22"/>
        </w:rPr>
      </w:pPr>
      <w:r w:rsidRPr="00B90FE2">
        <w:rPr>
          <w:rFonts w:ascii="Calibri" w:eastAsia="BundesSerif Office" w:hAnsi="Calibri" w:cs="Calibri"/>
          <w:sz w:val="22"/>
          <w:szCs w:val="22"/>
        </w:rPr>
        <w:t>3.</w:t>
      </w:r>
      <w:r w:rsidRPr="00B90FE2">
        <w:rPr>
          <w:rFonts w:ascii="Calibri" w:eastAsia="BundesSerif Office" w:hAnsi="Calibri" w:cs="Calibri"/>
          <w:sz w:val="22"/>
          <w:szCs w:val="22"/>
        </w:rPr>
        <w:tab/>
        <w:t xml:space="preserve">Es wird bestätigt und sichergestellt, dass auch während der Vertragslaufzeit keine als </w:t>
      </w:r>
      <w:r w:rsidRPr="00B90FE2">
        <w:rPr>
          <w:rFonts w:ascii="Calibri" w:eastAsia="BundesSerif Office" w:hAnsi="Calibri" w:cs="Calibri"/>
          <w:b/>
          <w:sz w:val="22"/>
          <w:szCs w:val="22"/>
        </w:rPr>
        <w:t>Unterauftragnehmer, Lieferanten oder Unternehmen, deren Kapazitäten im Zusammenhang mit der Erbringung des Eignungsnachweises in Anspruch genommen werden</w:t>
      </w:r>
      <w:r w:rsidRPr="00B90FE2">
        <w:rPr>
          <w:rFonts w:ascii="Calibri" w:eastAsia="BundesSerif Office" w:hAnsi="Calibri" w:cs="Calibri"/>
          <w:sz w:val="22"/>
          <w:szCs w:val="22"/>
        </w:rPr>
        <w:t>, beteiligten Unternehmen eingesetzt werden, auf die mehr als 10 % des Auftragswerts entfällt.</w:t>
      </w:r>
    </w:p>
    <w:p w14:paraId="205D5284" w14:textId="77777777" w:rsidR="005C6FEF" w:rsidRDefault="005C6FEF" w:rsidP="00114996">
      <w:pPr>
        <w:spacing w:after="120" w:line="240" w:lineRule="auto"/>
        <w:ind w:right="85"/>
        <w:rPr>
          <w:rFonts w:ascii="Calibri" w:eastAsia="BundesSerif Office" w:hAnsi="Calibri" w:cs="Calibri"/>
          <w:sz w:val="18"/>
          <w:szCs w:val="18"/>
        </w:rPr>
      </w:pPr>
      <w:r>
        <w:rPr>
          <w:rFonts w:ascii="Calibri" w:eastAsia="BundesSerif Office" w:hAnsi="Calibri" w:cs="Calibri"/>
          <w:sz w:val="18"/>
          <w:szCs w:val="18"/>
        </w:rPr>
        <w:br w:type="page"/>
      </w:r>
    </w:p>
    <w:p w14:paraId="37336533" w14:textId="77777777" w:rsidR="005C6FEF" w:rsidRPr="005C6FEF" w:rsidRDefault="005C6FEF" w:rsidP="00114996">
      <w:pPr>
        <w:spacing w:after="20"/>
        <w:ind w:right="85"/>
        <w:rPr>
          <w:rFonts w:ascii="Calibri" w:eastAsia="BundesSerif Office" w:hAnsi="Calibri" w:cs="Calibri"/>
          <w:b/>
        </w:rPr>
      </w:pPr>
      <w:r w:rsidRPr="005C6FEF">
        <w:rPr>
          <w:rFonts w:ascii="Calibri" w:eastAsia="BundesSerif Office" w:hAnsi="Calibri" w:cs="Calibri"/>
          <w:b/>
        </w:rPr>
        <w:lastRenderedPageBreak/>
        <w:t>Artikel 5k der Verordnung (EU) Nr. 833/2014 in der Fassung des Art. 1 Ziff. 23 der Verordnung (EU) 2022/576 des Rates vom 8. April 2022 lautet wie folgt:</w:t>
      </w:r>
    </w:p>
    <w:p w14:paraId="49BE27C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F09A7E2"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russische Staatsangehörige oder in Russland niedergelassene natürliche oder juristische Personen, Organisationen oder Einrichtungen,</w:t>
      </w:r>
    </w:p>
    <w:p w14:paraId="507A5CB9"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juristische Personen, Organisationen oder Einrichtungen, deren Anteile zu über 50 % unmittelbar oder mittelbar von einer der unter Buchstabe a genannten Organisationen gehalten werden, oder</w:t>
      </w:r>
    </w:p>
    <w:p w14:paraId="0143F3F6"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natürliche oder juristische Personen, Organisationen oder Einrichtungen, die im Namen oder auf Anweisung einer der unter Buchstabe a oder b genannten Organisationen handeln,</w:t>
      </w:r>
    </w:p>
    <w:p w14:paraId="26F2D42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auch solche, auf die mehr als 10 % des Auftragswerts entfällt, Unterauftragnehmer, Lieferanten oder Unternehmen, deren Kapazitäten im Sinne der Richtlinien über die öffentliche Auftragsvergabe in Anspruch genommen werden.</w:t>
      </w:r>
    </w:p>
    <w:p w14:paraId="4CC2717A"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(2)   Abweichend von Absatz 1 können die zuständigen Behörden die Vergabe oder die Fortsetzung der Erfüllung von Verträgen genehmigen, die bestimmt sind für</w:t>
      </w:r>
    </w:p>
    <w:p w14:paraId="5A884453"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8B214F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b)           die zwischenstaatliche Zusammenarbeit bei Raumfahrtprogrammen,</w:t>
      </w:r>
    </w:p>
    <w:p w14:paraId="22DC433F"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c)            die Bereitstellung unbedingt notwendiger Güter oder Dienstleistungen, wenn sie ausschließlich oder nur in ausreichender Menge von den in Absatz 1 genannten Personen bereitgestellt werden können,</w:t>
      </w:r>
    </w:p>
    <w:p w14:paraId="770C7BBC"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34F3CFD0"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e)            den Kauf, die Einfuhr oder die Beförderung von Erdgas und Erdöl, einschließlich raffinierter Erdölerzeugnisse, sowie von Titan, Aluminium, Kupfer, Nickel, Palladium und Eisenerz aus oder durch Russland in die Union, oder</w:t>
      </w:r>
    </w:p>
    <w:p w14:paraId="0878236D"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f)            den Kauf, die Einfuhr oder die Beförderung von Kohle und anderen festen fossile Brennstoffen, die in Anhang XXII aufgeführt sind, bis 10. August 2022.</w:t>
      </w:r>
    </w:p>
    <w:p w14:paraId="03F3BD4E" w14:textId="77777777" w:rsidR="005C6FEF"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(3)   Der betreffende Mitgliedstaat unterrichtet die anderen Mitgliedstaaten und die Kommission über jede nach diesem Artikel erteilte Genehmigung innerhalb von zwei Wochen nach deren Erteilung.</w:t>
      </w:r>
    </w:p>
    <w:p w14:paraId="38B20F5C" w14:textId="77777777" w:rsidR="003B2602" w:rsidRPr="005C6FEF" w:rsidRDefault="005C6FEF" w:rsidP="00114996">
      <w:pPr>
        <w:spacing w:after="20"/>
        <w:ind w:right="85"/>
        <w:rPr>
          <w:rFonts w:ascii="Calibri" w:eastAsia="BundesSerif Office" w:hAnsi="Calibri" w:cs="Calibri"/>
          <w:i/>
          <w:sz w:val="18"/>
          <w:szCs w:val="18"/>
        </w:rPr>
      </w:pPr>
      <w:r w:rsidRPr="005C6FEF">
        <w:rPr>
          <w:rFonts w:ascii="Calibri" w:eastAsia="BundesSerif Office" w:hAnsi="Calibri" w:cs="Calibri"/>
          <w:i/>
          <w:sz w:val="18"/>
          <w:szCs w:val="18"/>
        </w:rPr>
        <w:t>(4)   Die Verbote gemäß Absatz 1 gelten nicht für die Erfüllung — bis zum 10. Oktober 2022 — von Verträgen, die vor dem 9. April 2022 geschlossen wurden.</w:t>
      </w:r>
    </w:p>
    <w:p w14:paraId="220414D7" w14:textId="77777777" w:rsidR="005C6FEF" w:rsidRDefault="005C6FEF" w:rsidP="00114996">
      <w:pPr>
        <w:spacing w:after="120" w:line="240" w:lineRule="auto"/>
        <w:ind w:right="85"/>
        <w:rPr>
          <w:rFonts w:ascii="Calibri" w:hAnsi="Calibri" w:cs="Calibri"/>
          <w:bCs/>
          <w:color w:val="000000"/>
          <w:sz w:val="22"/>
          <w:szCs w:val="22"/>
        </w:rPr>
      </w:pPr>
      <w:r>
        <w:rPr>
          <w:rFonts w:ascii="Calibri" w:hAnsi="Calibri" w:cs="Calibri"/>
          <w:bCs/>
          <w:color w:val="000000"/>
          <w:sz w:val="22"/>
          <w:szCs w:val="22"/>
        </w:rPr>
        <w:br w:type="page"/>
      </w:r>
    </w:p>
    <w:p w14:paraId="2025CE5C" w14:textId="3E8F6C76" w:rsidR="00F51579" w:rsidRPr="00310A33" w:rsidRDefault="00310A33" w:rsidP="00F51579">
      <w:pPr>
        <w:pStyle w:val="berschrift2"/>
        <w:ind w:right="85"/>
      </w:pPr>
      <w:bookmarkStart w:id="20" w:name="_Toc238632767"/>
      <w:r w:rsidRPr="00310A33">
        <w:lastRenderedPageBreak/>
        <w:t>Nachweis zum „zertifizierter IBM Platinum Business Partner“</w:t>
      </w:r>
      <w:bookmarkEnd w:id="20"/>
    </w:p>
    <w:p w14:paraId="637AE57E" w14:textId="77777777" w:rsidR="00310A33" w:rsidRPr="00310A33" w:rsidRDefault="00310A33" w:rsidP="00310A33">
      <w:pPr>
        <w:spacing w:after="120" w:line="240" w:lineRule="auto"/>
        <w:rPr>
          <w:rFonts w:ascii="Calibri" w:hAnsi="Calibri" w:cs="Calibri"/>
          <w:sz w:val="22"/>
          <w:szCs w:val="22"/>
        </w:rPr>
      </w:pPr>
      <w:r w:rsidRPr="00310A33">
        <w:rPr>
          <w:rFonts w:ascii="Calibri" w:hAnsi="Calibri" w:cs="Calibri"/>
          <w:sz w:val="22"/>
          <w:szCs w:val="22"/>
        </w:rPr>
        <w:t>Die Leistungen sind durch den Hersteller oder durch einen vom Hersteller autorisierten Servicepartner zu erbringen.</w:t>
      </w:r>
    </w:p>
    <w:p w14:paraId="7CC2F17B" w14:textId="77777777" w:rsidR="00310A33" w:rsidRPr="00310A33" w:rsidRDefault="00310A33" w:rsidP="00310A33">
      <w:pPr>
        <w:spacing w:after="120" w:line="240" w:lineRule="auto"/>
        <w:rPr>
          <w:rFonts w:ascii="Calibri" w:hAnsi="Calibri" w:cs="Calibri"/>
          <w:sz w:val="22"/>
          <w:szCs w:val="22"/>
        </w:rPr>
      </w:pPr>
    </w:p>
    <w:p w14:paraId="7F4BF926" w14:textId="37346B83" w:rsidR="00B90FE2" w:rsidRDefault="00310A33" w:rsidP="00310A33">
      <w:pPr>
        <w:spacing w:after="120" w:line="240" w:lineRule="auto"/>
        <w:rPr>
          <w:rFonts w:ascii="Calibri" w:hAnsi="Calibri" w:cs="Calibri"/>
          <w:bCs/>
          <w:color w:val="000000"/>
          <w:sz w:val="22"/>
          <w:szCs w:val="22"/>
        </w:rPr>
      </w:pPr>
      <w:r>
        <w:rPr>
          <w:rFonts w:ascii="Calibri" w:hAnsi="Calibri" w:cs="Calibri"/>
          <w:sz w:val="22"/>
          <w:szCs w:val="22"/>
        </w:rPr>
        <w:t xml:space="preserve">Der </w:t>
      </w:r>
      <w:r w:rsidRPr="00310A33">
        <w:rPr>
          <w:rFonts w:ascii="Calibri" w:hAnsi="Calibri" w:cs="Calibri"/>
          <w:sz w:val="22"/>
          <w:szCs w:val="22"/>
        </w:rPr>
        <w:t>Nachweis zum „zertifizierter IBM Platinum Business Partner“</w:t>
      </w:r>
      <w:r>
        <w:rPr>
          <w:rFonts w:ascii="Calibri" w:hAnsi="Calibri" w:cs="Calibri"/>
          <w:sz w:val="22"/>
          <w:szCs w:val="22"/>
        </w:rPr>
        <w:t xml:space="preserve"> ist dem Angebot beizulegen.</w:t>
      </w:r>
      <w:r w:rsidR="00B90FE2">
        <w:rPr>
          <w:rFonts w:ascii="Calibri" w:hAnsi="Calibri" w:cs="Calibri"/>
          <w:bCs/>
          <w:color w:val="000000"/>
          <w:sz w:val="22"/>
          <w:szCs w:val="22"/>
        </w:rPr>
        <w:br w:type="page"/>
      </w:r>
    </w:p>
    <w:p w14:paraId="32445FBD" w14:textId="77777777" w:rsidR="0077661A" w:rsidRPr="004574D3" w:rsidRDefault="00BD5B4B" w:rsidP="00114996">
      <w:pPr>
        <w:pStyle w:val="berschrift1"/>
        <w:ind w:right="85"/>
        <w:rPr>
          <w:lang w:val="en-US"/>
        </w:rPr>
      </w:pPr>
      <w:bookmarkStart w:id="21" w:name="_Toc208310138"/>
      <w:bookmarkStart w:id="22" w:name="_Toc238632768"/>
      <w:r>
        <w:rPr>
          <w:rFonts w:cs="Calibri"/>
          <w:noProof/>
          <w:sz w:val="22"/>
          <w:szCs w:val="22"/>
        </w:rPr>
        <w:lastRenderedPageBreak/>
        <mc:AlternateContent>
          <mc:Choice Requires="wps">
            <w:drawing>
              <wp:anchor distT="0" distB="0" distL="114300" distR="114300" simplePos="0" relativeHeight="251661312" behindDoc="1" locked="0" layoutInCell="1" allowOverlap="1" wp14:anchorId="34544E5E" wp14:editId="214F3FC5">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A4B2E5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544E5E" id="_x0000_t202" coordsize="21600,21600" o:spt="202" path="m,l,21600r21600,l21600,xe">
                <v:stroke joinstyle="miter"/>
                <v:path gradientshapeok="t" o:connecttype="rect"/>
              </v:shapetype>
              <v:shape id="Textfeld 29" o:spid="_x0000_s1026" type="#_x0000_t202" style="position:absolute;left:0;text-align:left;margin-left:-6.45pt;margin-top:0;width:44.75pt;height:838.75pt;z-index:-251655168;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4A4B2E5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Pr>
          <w:rFonts w:cs="Calibri"/>
          <w:noProof/>
          <w:sz w:val="22"/>
          <w:szCs w:val="22"/>
        </w:rPr>
        <mc:AlternateContent>
          <mc:Choice Requires="wps">
            <w:drawing>
              <wp:anchor distT="0" distB="0" distL="114300" distR="114300" simplePos="0" relativeHeight="251659264" behindDoc="1" locked="0" layoutInCell="1" allowOverlap="1" wp14:anchorId="784E3750" wp14:editId="6BACF497">
                <wp:simplePos x="0" y="0"/>
                <wp:positionH relativeFrom="page">
                  <wp:align>left</wp:align>
                </wp:positionH>
                <wp:positionV relativeFrom="page">
                  <wp:align>bottom</wp:align>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E94315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4E3750" id="Textfeld 21" o:spid="_x0000_s1027" type="#_x0000_t202" style="position:absolute;left:0;text-align:left;margin-left:0;margin-top:0;width:44.75pt;height:838.75pt;z-index:-251657216;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8/7rz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6E94315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77661A" w:rsidRPr="004574D3">
        <w:rPr>
          <w:lang w:val="en-US"/>
        </w:rPr>
        <w:t>ENGLISH VERSION</w:t>
      </w:r>
      <w:bookmarkEnd w:id="21"/>
      <w:r w:rsidR="004574D3" w:rsidRPr="004574D3">
        <w:rPr>
          <w:lang w:val="en-US"/>
        </w:rPr>
        <w:t xml:space="preserve"> </w:t>
      </w:r>
      <w:bookmarkStart w:id="23" w:name="_Hlk208315486"/>
      <w:r w:rsidR="004574D3" w:rsidRPr="004574D3">
        <w:rPr>
          <w:lang w:val="en-US"/>
        </w:rPr>
        <w:t xml:space="preserve">– </w:t>
      </w:r>
      <w:r w:rsidR="004574D3">
        <w:rPr>
          <w:lang w:val="en-US"/>
        </w:rPr>
        <w:t xml:space="preserve">CAUTION: </w:t>
      </w:r>
      <w:r w:rsidR="004574D3" w:rsidRPr="004574D3">
        <w:rPr>
          <w:lang w:val="en-US"/>
        </w:rPr>
        <w:t>For Information O</w:t>
      </w:r>
      <w:r w:rsidR="004574D3">
        <w:rPr>
          <w:lang w:val="en-US"/>
        </w:rPr>
        <w:t>nly!</w:t>
      </w:r>
      <w:bookmarkEnd w:id="23"/>
      <w:bookmarkEnd w:id="22"/>
    </w:p>
    <w:p w14:paraId="0419931B" w14:textId="77777777" w:rsidR="00BA75AC" w:rsidRDefault="00BA75AC" w:rsidP="005840A8">
      <w:pPr>
        <w:tabs>
          <w:tab w:val="left" w:pos="3686"/>
        </w:tabs>
        <w:spacing w:after="120" w:line="276" w:lineRule="auto"/>
        <w:ind w:right="85"/>
        <w:rPr>
          <w:rFonts w:ascii="Calibri" w:hAnsi="Calibri" w:cs="Calibri"/>
          <w:b/>
          <w:bCs/>
          <w:sz w:val="22"/>
          <w:szCs w:val="22"/>
          <w:lang w:val="en-US"/>
        </w:rPr>
      </w:pPr>
      <w:r>
        <w:rPr>
          <w:rFonts w:ascii="Calibri" w:hAnsi="Calibri" w:cs="Calibri"/>
          <w:b/>
          <w:bCs/>
          <w:sz w:val="22"/>
          <w:szCs w:val="22"/>
          <w:lang w:val="en-US"/>
        </w:rPr>
        <w:t>NOTE:</w:t>
      </w:r>
    </w:p>
    <w:p w14:paraId="642D242F" w14:textId="77777777" w:rsidR="005840A8" w:rsidRPr="00BF208C" w:rsidRDefault="005840A8" w:rsidP="005840A8">
      <w:pPr>
        <w:tabs>
          <w:tab w:val="left" w:pos="3686"/>
        </w:tabs>
        <w:spacing w:after="120" w:line="276" w:lineRule="auto"/>
        <w:ind w:right="85"/>
        <w:rPr>
          <w:rFonts w:ascii="Calibri" w:hAnsi="Calibri" w:cs="Calibri"/>
          <w:b/>
          <w:bCs/>
          <w:sz w:val="22"/>
          <w:szCs w:val="22"/>
          <w:lang w:val="en-US"/>
        </w:rPr>
      </w:pPr>
      <w:r w:rsidRPr="00BF208C">
        <w:rPr>
          <w:rFonts w:ascii="Calibri" w:hAnsi="Calibri" w:cs="Calibri"/>
          <w:b/>
          <w:bCs/>
          <w:sz w:val="22"/>
          <w:szCs w:val="22"/>
          <w:lang w:val="en-US"/>
        </w:rPr>
        <w:t>In the event of commissioning, this document becomes effective when the applicant/bidder submits it as part of the qualification documents.</w:t>
      </w:r>
    </w:p>
    <w:p w14:paraId="32D213D0" w14:textId="77777777" w:rsidR="0077661A" w:rsidRDefault="0077661A" w:rsidP="00114996">
      <w:pPr>
        <w:tabs>
          <w:tab w:val="left" w:pos="3686"/>
        </w:tabs>
        <w:spacing w:after="0" w:line="240" w:lineRule="auto"/>
        <w:ind w:right="85"/>
        <w:rPr>
          <w:rFonts w:ascii="Calibri" w:hAnsi="Calibri" w:cs="Calibri"/>
          <w:lang w:val="en-US"/>
        </w:rPr>
      </w:pPr>
    </w:p>
    <w:p w14:paraId="404EEC41" w14:textId="77777777" w:rsidR="00A51C53" w:rsidRDefault="00A51C53" w:rsidP="00114996">
      <w:pPr>
        <w:tabs>
          <w:tab w:val="left" w:pos="3686"/>
        </w:tabs>
        <w:spacing w:after="0" w:line="240" w:lineRule="auto"/>
        <w:ind w:right="85"/>
        <w:rPr>
          <w:rFonts w:ascii="Calibri" w:hAnsi="Calibri" w:cs="Calibri"/>
          <w:lang w:val="en-US"/>
        </w:rPr>
      </w:pPr>
    </w:p>
    <w:p w14:paraId="2ECA3D5A" w14:textId="77777777" w:rsidR="00A51C53" w:rsidRPr="00A51C53" w:rsidRDefault="00A51C53" w:rsidP="00A51C53">
      <w:pPr>
        <w:tabs>
          <w:tab w:val="left" w:pos="3686"/>
        </w:tabs>
        <w:spacing w:after="0" w:line="276" w:lineRule="auto"/>
        <w:ind w:right="85"/>
        <w:rPr>
          <w:rFonts w:ascii="Calibri" w:hAnsi="Calibri" w:cs="Calibri"/>
          <w:color w:val="0070C0"/>
          <w:lang w:val="en-US"/>
        </w:rPr>
      </w:pPr>
      <w:r w:rsidRPr="00A51C53">
        <w:rPr>
          <w:rFonts w:ascii="Calibri" w:hAnsi="Calibri" w:cs="Calibri"/>
          <w:b/>
          <w:color w:val="0070C0"/>
          <w:sz w:val="22"/>
          <w:szCs w:val="22"/>
          <w:lang w:val="en-US"/>
        </w:rPr>
        <w:t>I/We guarantee with my signature on the request to participate/the offer or with the electronic submission of the request to participate/the offer in text form according to Section 126b Civil Code the correctness of this declaration</w:t>
      </w:r>
      <w:r w:rsidR="00C15891">
        <w:rPr>
          <w:rFonts w:ascii="Calibri" w:hAnsi="Calibri" w:cs="Calibri"/>
          <w:b/>
          <w:color w:val="0070C0"/>
          <w:sz w:val="22"/>
          <w:szCs w:val="22"/>
          <w:lang w:val="en-US"/>
        </w:rPr>
        <w:t>.</w:t>
      </w:r>
    </w:p>
    <w:p w14:paraId="7211543A" w14:textId="77350C3B" w:rsidR="00346623" w:rsidRPr="00875E2F" w:rsidRDefault="0077661A" w:rsidP="00875E2F">
      <w:pPr>
        <w:spacing w:after="120" w:line="240" w:lineRule="auto"/>
        <w:ind w:right="85"/>
        <w:rPr>
          <w:rFonts w:ascii="Calibri" w:hAnsi="Calibri" w:cs="Calibri"/>
          <w:lang w:val="en-US"/>
        </w:rPr>
      </w:pPr>
      <w:r w:rsidRPr="00346623">
        <w:rPr>
          <w:rFonts w:ascii="Calibri" w:hAnsi="Calibri" w:cs="Calibri"/>
          <w:lang w:val="en-US"/>
        </w:rPr>
        <w:br w:type="page"/>
      </w:r>
      <w:r w:rsidR="00BD5B4B" w:rsidRPr="00BD5B4B">
        <w:rPr>
          <w:rFonts w:ascii="Calibri" w:hAnsi="Calibri" w:cs="Calibri"/>
          <w:bCs/>
          <w:noProof/>
          <w:color w:val="000000"/>
          <w:sz w:val="18"/>
          <w:szCs w:val="18"/>
          <w:lang w:val="en-US"/>
        </w:rPr>
        <mc:AlternateContent>
          <mc:Choice Requires="wps">
            <w:drawing>
              <wp:anchor distT="0" distB="0" distL="114300" distR="114300" simplePos="0" relativeHeight="251669504" behindDoc="1" locked="0" layoutInCell="1" allowOverlap="1" wp14:anchorId="15A502EC" wp14:editId="766DD3D3">
                <wp:simplePos x="0" y="0"/>
                <wp:positionH relativeFrom="page">
                  <wp:posOffset>9525</wp:posOffset>
                </wp:positionH>
                <wp:positionV relativeFrom="page">
                  <wp:posOffset>-1270</wp:posOffset>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7395E0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A502EC" id="Textfeld 23" o:spid="_x0000_s1028" type="#_x0000_t202" style="position:absolute;margin-left:.75pt;margin-top:-.1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SYCWw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" fillcolor="#f2f2f2 [3052]" stroked="f" strokeweight=".5pt">
                <v:textbox style="layout-flow:vertical;mso-layout-flow-alt:bottom-to-top">
                  <w:txbxContent>
                    <w:p w14:paraId="67395E0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D5B4B">
        <w:rPr>
          <w:rFonts w:ascii="Calibri" w:hAnsi="Calibri" w:cs="Calibri"/>
          <w:bCs/>
          <w:noProof/>
          <w:color w:val="000000"/>
          <w:sz w:val="18"/>
          <w:szCs w:val="18"/>
          <w:lang w:val="en-US"/>
        </w:rPr>
        <mc:AlternateContent>
          <mc:Choice Requires="wps">
            <w:drawing>
              <wp:anchor distT="0" distB="0" distL="114300" distR="114300" simplePos="0" relativeHeight="251670528" behindDoc="1" locked="0" layoutInCell="1" allowOverlap="1" wp14:anchorId="6E64396A" wp14:editId="15FB89C7">
                <wp:simplePos x="0" y="0"/>
                <wp:positionH relativeFrom="page">
                  <wp:posOffset>6998335</wp:posOffset>
                </wp:positionH>
                <wp:positionV relativeFrom="page">
                  <wp:posOffset>-1270</wp:posOffset>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852CDA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64396A" id="Textfeld 25" o:spid="_x0000_s1029" type="#_x0000_t202" style="position:absolute;margin-left:551.05pt;margin-top:-.1pt;width:44.75pt;height:838.7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" fillcolor="#f2f2f2 [3052]" stroked="f" strokeweight=".5pt">
                <v:textbox style="layout-flow:vertical">
                  <w:txbxContent>
                    <w:p w14:paraId="3852CDAE"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1DD92AB6" w14:textId="77777777" w:rsidR="00346623" w:rsidRPr="009A5268" w:rsidRDefault="00346623" w:rsidP="005B2C33">
      <w:pPr>
        <w:pStyle w:val="berschrift2"/>
        <w:spacing w:before="0"/>
        <w:ind w:right="85"/>
        <w:rPr>
          <w:rFonts w:cs="Calibri"/>
          <w:lang w:val="en-US"/>
        </w:rPr>
      </w:pPr>
      <w:bookmarkStart w:id="24" w:name="_Toc208305579"/>
      <w:bookmarkStart w:id="25" w:name="_Toc208310140"/>
      <w:bookmarkStart w:id="26" w:name="_Toc238632769"/>
      <w:r w:rsidRPr="009A5268">
        <w:rPr>
          <w:rFonts w:cs="Calibri"/>
          <w:lang w:val="en-US"/>
        </w:rPr>
        <w:lastRenderedPageBreak/>
        <w:t>Self-</w:t>
      </w:r>
      <w:r w:rsidR="004527D8">
        <w:rPr>
          <w:rFonts w:cs="Calibri"/>
          <w:lang w:val="en-US"/>
        </w:rPr>
        <w:t>D</w:t>
      </w:r>
      <w:r w:rsidRPr="009A5268">
        <w:rPr>
          <w:rFonts w:cs="Calibri"/>
          <w:lang w:val="en-US"/>
        </w:rPr>
        <w:t>eclaration of Suitability under Sections 123, 124 ARC</w:t>
      </w:r>
      <w:bookmarkEnd w:id="24"/>
      <w:bookmarkEnd w:id="25"/>
      <w:bookmarkEnd w:id="26"/>
    </w:p>
    <w:p w14:paraId="2F48427D" w14:textId="77777777" w:rsidR="00346623" w:rsidRPr="007A4286" w:rsidRDefault="00346623" w:rsidP="00C6622B">
      <w:pPr>
        <w:pStyle w:val="Textkrper-Einzug2"/>
        <w:spacing w:after="240" w:line="276" w:lineRule="auto"/>
        <w:ind w:left="0" w:right="85"/>
        <w:rPr>
          <w:rFonts w:ascii="Calibri" w:hAnsi="Calibri" w:cs="Calibri"/>
          <w:sz w:val="22"/>
          <w:szCs w:val="22"/>
          <w:lang w:val="en-US"/>
        </w:rPr>
      </w:pPr>
      <w:r w:rsidRPr="007A4286">
        <w:rPr>
          <w:rFonts w:ascii="Calibri" w:hAnsi="Calibri" w:cs="Calibri"/>
          <w:sz w:val="22"/>
          <w:szCs w:val="22"/>
          <w:lang w:val="en-GB"/>
        </w:rPr>
        <w:t xml:space="preserve">I/we acknowledge that a company </w:t>
      </w:r>
      <w:r w:rsidRPr="007A4286">
        <w:rPr>
          <w:rFonts w:ascii="Calibri" w:hAnsi="Calibri" w:cs="Calibri"/>
          <w:b/>
          <w:bCs/>
          <w:sz w:val="22"/>
          <w:szCs w:val="22"/>
          <w:lang w:val="en-GB"/>
        </w:rPr>
        <w:t>must</w:t>
      </w:r>
      <w:r w:rsidRPr="007A4286">
        <w:rPr>
          <w:rFonts w:ascii="Calibri" w:hAnsi="Calibri" w:cs="Calibri"/>
          <w:sz w:val="22"/>
          <w:szCs w:val="22"/>
          <w:lang w:val="en-GB"/>
        </w:rPr>
        <w:t xml:space="preserve"> be excluded from participation in a tendering process, regardless of the stage of the tendering process, if the Client becomes aware that an individual whose conduct is the responsibility of the company has been legally convicted or that a fine has been legally imposed on the company in accordance with Section 30 of the Code of Administrative Offences following an offence defined under:</w:t>
      </w:r>
    </w:p>
    <w:p w14:paraId="022B7BFF"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129 of the German Penal Code (StGB) (formation of criminal organisations), Section 129a StGB (formation of terrorist organisations), Section 129b StGB (criminal and terrorist organisations abroad),</w:t>
      </w:r>
    </w:p>
    <w:p w14:paraId="59409D28"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89c StGB (terrorist financing) or on account of participation in such a crime or the provision or collection of financial resources in the knowledge that these financial resources are used or will be used, in full or in part, to commit a crime under Section 89a (2) No. 2 StGB,</w:t>
      </w:r>
    </w:p>
    <w:p w14:paraId="1ED9F83A"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261 StGB (money-laundering and concealment of unlawful earnings),</w:t>
      </w:r>
    </w:p>
    <w:p w14:paraId="2B149ABE"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263 StGB (fraud) insofar as it is an offence against the budget of the European Union, budgets managed by the European Union or on its behalf or public budgets,</w:t>
      </w:r>
    </w:p>
    <w:p w14:paraId="5081446A"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 xml:space="preserve"> Section 264 StGB (subsidy fraud) insofar as it is an offence against the budget of the European Union, budgets managed by the European Union or on its behalf or public budgets,</w:t>
      </w:r>
    </w:p>
    <w:p w14:paraId="0A2A64BD"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299 StGB (bribery and corruptibility in commercial transactions),</w:t>
      </w:r>
    </w:p>
    <w:p w14:paraId="17674C0D"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 108e StGB (corruptibility and bribery of elected officials),</w:t>
      </w:r>
    </w:p>
    <w:p w14:paraId="70DD5AB3"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US"/>
        </w:rPr>
      </w:pPr>
      <w:r w:rsidRPr="007A4286">
        <w:rPr>
          <w:rFonts w:ascii="Calibri" w:hAnsi="Calibri" w:cs="Calibri"/>
          <w:snapToGrid w:val="0"/>
          <w:sz w:val="22"/>
          <w:szCs w:val="22"/>
          <w:lang w:val="en-GB"/>
        </w:rPr>
        <w:t>Sections 333 and 334 StGB (granting of advantages and bribery), each also in conjunction with Section 335a StGB (foreign and international civil servants),</w:t>
      </w:r>
    </w:p>
    <w:p w14:paraId="76ED65E8" w14:textId="77777777" w:rsidR="00346623" w:rsidRPr="007A4286" w:rsidRDefault="00346623" w:rsidP="00C6622B">
      <w:pPr>
        <w:numPr>
          <w:ilvl w:val="0"/>
          <w:numId w:val="23"/>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Article 2 Section 2 of the Act Against International Corruption (bribery of foreign public officials in connection with international business transactions) or</w:t>
      </w:r>
    </w:p>
    <w:p w14:paraId="0C6B703E" w14:textId="77777777" w:rsidR="00346623" w:rsidRPr="007A4286" w:rsidRDefault="00346623" w:rsidP="00C6622B">
      <w:pPr>
        <w:numPr>
          <w:ilvl w:val="0"/>
          <w:numId w:val="23"/>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Sections 232 and 233 StGB (trafficking in human beings) or Section 233a StGB (promotion of trafficking in human beings).</w:t>
      </w:r>
    </w:p>
    <w:p w14:paraId="10BDB0DA" w14:textId="77777777" w:rsidR="00346623" w:rsidRPr="007A4286" w:rsidRDefault="00346623" w:rsidP="00C6622B">
      <w:pPr>
        <w:tabs>
          <w:tab w:val="left" w:pos="426"/>
        </w:tabs>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t>A violation against these regulations is on a level with violations against comparable regulations of other states. The conduct of someone who has been legally convicted is the responsibility of a company if that individual acted in capacity as the person responsible for the leadership of that company; this includes monitoring the management of the company or any other exercise of powers of control in an executive position.</w:t>
      </w:r>
    </w:p>
    <w:p w14:paraId="583642C2" w14:textId="77777777" w:rsidR="00346623" w:rsidRPr="007A4286" w:rsidRDefault="00BD5B4B" w:rsidP="00C6622B">
      <w:pPr>
        <w:spacing w:line="276" w:lineRule="auto"/>
        <w:ind w:right="85"/>
        <w:jc w:val="both"/>
        <w:rPr>
          <w:rFonts w:ascii="Calibri" w:hAnsi="Calibri" w:cs="Calibri"/>
          <w:snapToGrid w:val="0"/>
          <w:sz w:val="22"/>
          <w:szCs w:val="22"/>
          <w:lang w:val="en-US"/>
        </w:rPr>
      </w:pPr>
      <w:r w:rsidRPr="00BD5B4B">
        <w:rPr>
          <w:rFonts w:ascii="Calibri" w:hAnsi="Calibri" w:cs="Calibri"/>
          <w:noProof/>
          <w:snapToGrid w:val="0"/>
          <w:sz w:val="22"/>
          <w:szCs w:val="22"/>
          <w:lang w:val="en-GB"/>
        </w:rPr>
        <mc:AlternateContent>
          <mc:Choice Requires="wps">
            <w:drawing>
              <wp:anchor distT="0" distB="0" distL="114300" distR="114300" simplePos="0" relativeHeight="251672576" behindDoc="1" locked="0" layoutInCell="1" allowOverlap="1" wp14:anchorId="6DE14AEB" wp14:editId="7703F8FA">
                <wp:simplePos x="0" y="0"/>
                <wp:positionH relativeFrom="page">
                  <wp:posOffset>1905</wp:posOffset>
                </wp:positionH>
                <wp:positionV relativeFrom="page">
                  <wp:posOffset>-3175</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DBCA6E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E14AEB" id="Textfeld 26" o:spid="_x0000_s1030" type="#_x0000_t202" style="position:absolute;left:0;text-align:left;margin-left:.15pt;margin-top:-.25pt;width:44.75pt;height:838.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" fillcolor="#f2f2f2 [3052]" stroked="f" strokeweight=".5pt">
                <v:textbox style="layout-flow:vertical;mso-layout-flow-alt:bottom-to-top">
                  <w:txbxContent>
                    <w:p w14:paraId="0DBCA6E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673600" behindDoc="1" locked="0" layoutInCell="1" allowOverlap="1" wp14:anchorId="6E738654" wp14:editId="60F539ED">
                <wp:simplePos x="0" y="0"/>
                <wp:positionH relativeFrom="page">
                  <wp:posOffset>6990715</wp:posOffset>
                </wp:positionH>
                <wp:positionV relativeFrom="page">
                  <wp:posOffset>-3175</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67543E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738654" id="Textfeld 27" o:spid="_x0000_s1031" type="#_x0000_t202" style="position:absolute;left:0;text-align:left;margin-left:550.45pt;margin-top:-.25pt;width:44.75pt;height:838.75pt;z-index:-2516428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&#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p669/VkCAACnBAAADgAAAAAAAAAAAAAAAAAuAgAAZHJzL2Uyb0RvYy54bWxQ&#10;SwECLQAUAAYACAAAACEALJ8Hqt4AAAAMAQAADwAAAAAAAAAAAAAAAACzBAAAZHJzL2Rvd25yZXYu&#10;eG1sUEsFBgAAAAAEAAQA8wAAAL4FAAAAAA==&#10;" fillcolor="#f2f2f2 [3052]" stroked="f" strokeweight=".5pt">
                <v:textbox style="layout-flow:vertical">
                  <w:txbxContent>
                    <w:p w14:paraId="567543E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 xml:space="preserve">I/we also acknowledge that a company </w:t>
      </w:r>
      <w:r w:rsidR="00346623" w:rsidRPr="007A4286">
        <w:rPr>
          <w:rFonts w:ascii="Calibri" w:hAnsi="Calibri" w:cs="Calibri"/>
          <w:b/>
          <w:bCs/>
          <w:snapToGrid w:val="0"/>
          <w:sz w:val="22"/>
          <w:szCs w:val="22"/>
          <w:lang w:val="en-GB"/>
        </w:rPr>
        <w:t>must</w:t>
      </w:r>
      <w:r w:rsidR="00346623"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34ABE2B8" w14:textId="77777777" w:rsidR="00346623" w:rsidRPr="007A4286" w:rsidRDefault="00346623" w:rsidP="00C6622B">
      <w:pPr>
        <w:numPr>
          <w:ilvl w:val="0"/>
          <w:numId w:val="24"/>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it has not fulfilled its obligations to pay taxes, levies or social insurance contributions and this has been established by a final court judgement or a final administrative decision</w:t>
      </w:r>
    </w:p>
    <w:p w14:paraId="4125894E" w14:textId="77777777" w:rsidR="00346623" w:rsidRPr="007A4286" w:rsidRDefault="009D67DF" w:rsidP="00C6622B">
      <w:pPr>
        <w:numPr>
          <w:ilvl w:val="0"/>
          <w:numId w:val="24"/>
        </w:numPr>
        <w:tabs>
          <w:tab w:val="left" w:pos="-142"/>
        </w:tabs>
        <w:spacing w:line="276" w:lineRule="auto"/>
        <w:ind w:right="85"/>
        <w:jc w:val="both"/>
        <w:rPr>
          <w:rFonts w:ascii="Calibri" w:hAnsi="Calibri" w:cs="Calibri"/>
          <w:snapToGrid w:val="0"/>
          <w:sz w:val="22"/>
          <w:szCs w:val="22"/>
          <w:lang w:val="en-GB"/>
        </w:rPr>
      </w:pPr>
      <w:r w:rsidRPr="00BD5B4B">
        <w:rPr>
          <w:rFonts w:ascii="Calibri" w:hAnsi="Calibri" w:cs="Calibri"/>
          <w:noProof/>
          <w:snapToGrid w:val="0"/>
          <w:sz w:val="22"/>
          <w:szCs w:val="22"/>
          <w:lang w:val="en-GB"/>
        </w:rPr>
        <mc:AlternateContent>
          <mc:Choice Requires="wps">
            <w:drawing>
              <wp:anchor distT="0" distB="0" distL="114300" distR="114300" simplePos="0" relativeHeight="251739136" behindDoc="1" locked="0" layoutInCell="1" allowOverlap="1" wp14:anchorId="3ABC2B37" wp14:editId="5FD2A8F5">
                <wp:simplePos x="0" y="0"/>
                <wp:positionH relativeFrom="page">
                  <wp:posOffset>6989445</wp:posOffset>
                </wp:positionH>
                <wp:positionV relativeFrom="page">
                  <wp:posOffset>33020</wp:posOffset>
                </wp:positionV>
                <wp:extent cx="568325" cy="10652125"/>
                <wp:effectExtent l="0" t="0" r="3175" b="0"/>
                <wp:wrapNone/>
                <wp:docPr id="2" name="Textfeld 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5843DB6"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ABC2B37" id="Textfeld 2" o:spid="_x0000_s1032" type="#_x0000_t202" style="position:absolute;left:0;text-align:left;margin-left:550.35pt;margin-top:2.6pt;width:44.75pt;height:838.75pt;z-index:-251577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" fillcolor="#f2f2f2 [3052]" stroked="f" strokeweight=".5pt">
                <v:textbox style="layout-flow:vertical">
                  <w:txbxContent>
                    <w:p w14:paraId="75843DB6"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noProof/>
          <w:snapToGrid w:val="0"/>
          <w:sz w:val="22"/>
          <w:szCs w:val="22"/>
          <w:lang w:val="en-GB"/>
        </w:rPr>
        <mc:AlternateContent>
          <mc:Choice Requires="wps">
            <w:drawing>
              <wp:anchor distT="0" distB="0" distL="114300" distR="114300" simplePos="0" relativeHeight="251737088" behindDoc="1" locked="0" layoutInCell="1" allowOverlap="1" wp14:anchorId="2FA89FE3" wp14:editId="730A9BFB">
                <wp:simplePos x="0" y="0"/>
                <wp:positionH relativeFrom="page">
                  <wp:posOffset>24765</wp:posOffset>
                </wp:positionH>
                <wp:positionV relativeFrom="page">
                  <wp:posOffset>33020</wp:posOffset>
                </wp:positionV>
                <wp:extent cx="568325" cy="10652125"/>
                <wp:effectExtent l="0" t="0" r="3175" b="0"/>
                <wp:wrapNone/>
                <wp:docPr id="1" name="Textfeld 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9498D93"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A89FE3" id="Textfeld 1" o:spid="_x0000_s1033" type="#_x0000_t202" style="position:absolute;left:0;text-align:left;margin-left:1.95pt;margin-top:2.6pt;width:44.75pt;height:838.75pt;z-index:-251579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" fillcolor="#f2f2f2 [3052]" stroked="f" strokeweight=".5pt">
                <v:textbox style="layout-flow:vertical;mso-layout-flow-alt:bottom-to-top">
                  <w:txbxContent>
                    <w:p w14:paraId="59498D93" w14:textId="77777777" w:rsidR="009D67DF" w:rsidRPr="00500FA8" w:rsidRDefault="009D67DF" w:rsidP="009D67DF">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346623" w:rsidRPr="007A4286">
        <w:rPr>
          <w:rFonts w:ascii="Calibri" w:hAnsi="Calibri" w:cs="Calibri"/>
          <w:snapToGrid w:val="0"/>
          <w:sz w:val="22"/>
          <w:szCs w:val="22"/>
          <w:lang w:val="en-GB"/>
        </w:rPr>
        <w:t>or the Client can otherwise evidence such a violation.</w:t>
      </w:r>
    </w:p>
    <w:p w14:paraId="581154B8" w14:textId="77777777" w:rsidR="00346623" w:rsidRPr="007A4286" w:rsidRDefault="00346623" w:rsidP="00C6622B">
      <w:pPr>
        <w:spacing w:line="276" w:lineRule="auto"/>
        <w:ind w:right="85"/>
        <w:jc w:val="both"/>
        <w:rPr>
          <w:rFonts w:ascii="Calibri" w:hAnsi="Calibri" w:cs="Calibri"/>
          <w:snapToGrid w:val="0"/>
          <w:sz w:val="22"/>
          <w:szCs w:val="22"/>
          <w:lang w:val="en-US"/>
        </w:rPr>
      </w:pPr>
      <w:r w:rsidRPr="007A4286">
        <w:rPr>
          <w:rFonts w:ascii="Calibri" w:hAnsi="Calibri" w:cs="Calibri"/>
          <w:snapToGrid w:val="0"/>
          <w:sz w:val="22"/>
          <w:szCs w:val="22"/>
          <w:lang w:val="en-GB"/>
        </w:rPr>
        <w:lastRenderedPageBreak/>
        <w:t xml:space="preserve">I/we also acknowledge that a company </w:t>
      </w:r>
      <w:r w:rsidRPr="007A4286">
        <w:rPr>
          <w:rFonts w:ascii="Calibri" w:hAnsi="Calibri" w:cs="Calibri"/>
          <w:b/>
          <w:bCs/>
          <w:snapToGrid w:val="0"/>
          <w:sz w:val="22"/>
          <w:szCs w:val="22"/>
          <w:lang w:val="en-GB"/>
        </w:rPr>
        <w:t>may</w:t>
      </w:r>
      <w:r w:rsidRPr="007A4286">
        <w:rPr>
          <w:rFonts w:ascii="Calibri" w:hAnsi="Calibri" w:cs="Calibri"/>
          <w:snapToGrid w:val="0"/>
          <w:sz w:val="22"/>
          <w:szCs w:val="22"/>
          <w:lang w:val="en-GB"/>
        </w:rPr>
        <w:t xml:space="preserve"> be excluded from participating in a tender, regardless of the stage of the process, as an applicant or a bidder if</w:t>
      </w:r>
    </w:p>
    <w:p w14:paraId="2BEBF973"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infringed upon applicable environmental, social or labour law obligations in the execution of public contracts,</w:t>
      </w:r>
    </w:p>
    <w:p w14:paraId="16CD8C1E"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is insolvent, insolvency proceedings are opened or similar proceedings have been filed or opened in respect of the assets of the company, the opening of such proceedings has been rejected due to a lack of assets, the company is in the process of liquidation or has ceased its activities,</w:t>
      </w:r>
    </w:p>
    <w:p w14:paraId="66851E7B"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has demonstrably been guilty of serious misconduct in the course of exercising its professional activity, as a result of which the integrity of the company is called into question,</w:t>
      </w:r>
    </w:p>
    <w:p w14:paraId="1BEF4EBF"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contracting authority has sufficient grounds to conclude that the company has made agreements with other companies which have as their object or effect the prevention, restriction or distortion of competition,</w:t>
      </w:r>
    </w:p>
    <w:p w14:paraId="46ACA4BE" w14:textId="77777777" w:rsidR="00346623" w:rsidRPr="007A4286" w:rsidRDefault="00346623" w:rsidP="00C6622B">
      <w:pPr>
        <w:numPr>
          <w:ilvl w:val="0"/>
          <w:numId w:val="25"/>
        </w:numPr>
        <w:tabs>
          <w:tab w:val="left" w:pos="-142"/>
        </w:tabs>
        <w:spacing w:line="276" w:lineRule="auto"/>
        <w:ind w:left="357" w:right="85" w:hanging="357"/>
        <w:contextualSpacing/>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did not adequately fulfil an essential requirement in the execution of a prior public contract or a concession agreement to a substantial degree or for an extended period of time, even if this did not lead to a premature termination, claims for damages or a comparable legal consequence,</w:t>
      </w:r>
    </w:p>
    <w:p w14:paraId="6838DF11" w14:textId="77777777" w:rsidR="00346623" w:rsidRPr="007A4286" w:rsidRDefault="00346623" w:rsidP="00C6622B">
      <w:pPr>
        <w:numPr>
          <w:ilvl w:val="0"/>
          <w:numId w:val="25"/>
        </w:numPr>
        <w:tabs>
          <w:tab w:val="left" w:pos="-142"/>
        </w:tabs>
        <w:spacing w:line="276" w:lineRule="auto"/>
        <w:ind w:left="357" w:right="85" w:hanging="357"/>
        <w:jc w:val="both"/>
        <w:rPr>
          <w:rFonts w:ascii="Calibri" w:hAnsi="Calibri" w:cs="Calibri"/>
          <w:snapToGrid w:val="0"/>
          <w:sz w:val="22"/>
          <w:szCs w:val="22"/>
          <w:lang w:val="en-GB"/>
        </w:rPr>
      </w:pPr>
      <w:r w:rsidRPr="007A4286">
        <w:rPr>
          <w:rFonts w:ascii="Calibri" w:hAnsi="Calibri" w:cs="Calibri"/>
          <w:snapToGrid w:val="0"/>
          <w:sz w:val="22"/>
          <w:szCs w:val="22"/>
          <w:lang w:val="en-GB"/>
        </w:rPr>
        <w:t>the company committed serious deception or withheld information or is not capable of providing the necessary proof in relation to the grounds for exclusion or the suitability criteria.</w:t>
      </w:r>
    </w:p>
    <w:p w14:paraId="68D28B68" w14:textId="77777777" w:rsidR="00346623" w:rsidRPr="007A4286" w:rsidRDefault="00346623" w:rsidP="00C6622B">
      <w:pPr>
        <w:tabs>
          <w:tab w:val="left" w:pos="284"/>
        </w:tabs>
        <w:spacing w:line="276" w:lineRule="auto"/>
        <w:ind w:right="85"/>
        <w:jc w:val="both"/>
        <w:rPr>
          <w:rFonts w:ascii="Calibri" w:hAnsi="Calibri" w:cs="Calibri"/>
          <w:sz w:val="22"/>
          <w:szCs w:val="22"/>
          <w:lang w:val="en-US"/>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hereby guarantee that none of the previously mentioned transgressions which could justify exclusion from participating in the tendering process applies.</w:t>
      </w:r>
    </w:p>
    <w:p w14:paraId="703AF4C3" w14:textId="77777777" w:rsidR="00346623" w:rsidRPr="007A4286" w:rsidRDefault="00346623" w:rsidP="00C6622B">
      <w:pPr>
        <w:tabs>
          <w:tab w:val="left" w:pos="0"/>
        </w:tabs>
        <w:spacing w:line="276" w:lineRule="auto"/>
        <w:ind w:right="85"/>
        <w:jc w:val="both"/>
        <w:rPr>
          <w:rFonts w:ascii="Calibri" w:hAnsi="Calibri" w:cs="Calibri"/>
          <w:b/>
          <w:bCs/>
          <w:sz w:val="22"/>
          <w:szCs w:val="22"/>
          <w:lang w:val="en-GB"/>
        </w:rPr>
      </w:pPr>
      <w:r w:rsidRPr="007A4286">
        <w:rPr>
          <w:rFonts w:ascii="Calibri" w:hAnsi="Calibri" w:cs="Calibri"/>
          <w:b/>
          <w:bCs/>
          <w:sz w:val="22"/>
          <w:szCs w:val="22"/>
          <w:lang w:val="en-GB"/>
        </w:rPr>
        <w:t>I/</w:t>
      </w:r>
      <w:r w:rsidR="00B07DD4">
        <w:rPr>
          <w:rFonts w:ascii="Calibri" w:hAnsi="Calibri" w:cs="Calibri"/>
          <w:b/>
          <w:bCs/>
          <w:sz w:val="22"/>
          <w:szCs w:val="22"/>
          <w:lang w:val="en-GB"/>
        </w:rPr>
        <w:t>W</w:t>
      </w:r>
      <w:r w:rsidRPr="007A4286">
        <w:rPr>
          <w:rFonts w:ascii="Calibri" w:hAnsi="Calibri" w:cs="Calibri"/>
          <w:b/>
          <w:bCs/>
          <w:sz w:val="22"/>
          <w:szCs w:val="22"/>
          <w:lang w:val="en-GB"/>
        </w:rPr>
        <w:t>e undertake to request the above declaration from sub-contractors too and to submit this before the conclusion of the contract or, at the latest, before the Client agrees to the sub-contracting.</w:t>
      </w:r>
    </w:p>
    <w:p w14:paraId="20CCD0D5" w14:textId="77777777" w:rsidR="00B07DD4" w:rsidRDefault="00B07DD4" w:rsidP="00C6622B">
      <w:pPr>
        <w:tabs>
          <w:tab w:val="left" w:pos="930"/>
        </w:tabs>
        <w:spacing w:line="276" w:lineRule="auto"/>
        <w:rPr>
          <w:rFonts w:ascii="Calibri" w:hAnsi="Calibri" w:cs="Arial"/>
          <w:sz w:val="22"/>
          <w:szCs w:val="22"/>
          <w:lang w:val="en-GB"/>
        </w:rPr>
      </w:pPr>
      <w:r w:rsidRPr="003B55A9">
        <w:rPr>
          <w:rFonts w:ascii="Calibri" w:hAnsi="Calibri"/>
          <w:b/>
          <w:sz w:val="22"/>
          <w:szCs w:val="22"/>
          <w:lang w:val="en-US"/>
        </w:rPr>
        <w:t>I/We guarantee the correctness of this declaration.</w:t>
      </w:r>
    </w:p>
    <w:p w14:paraId="413ECD55" w14:textId="49232A32" w:rsidR="00346623" w:rsidRPr="00875E2F" w:rsidRDefault="00346623" w:rsidP="00875E2F">
      <w:pPr>
        <w:tabs>
          <w:tab w:val="left" w:pos="930"/>
        </w:tabs>
        <w:rPr>
          <w:rFonts w:ascii="Calibri" w:hAnsi="Calibri" w:cs="Arial"/>
          <w:sz w:val="22"/>
          <w:szCs w:val="22"/>
          <w:lang w:val="en-GB"/>
        </w:rPr>
      </w:pPr>
      <w:r w:rsidRPr="009A5268">
        <w:rPr>
          <w:rFonts w:ascii="Calibri" w:hAnsi="Calibri" w:cs="Calibri"/>
          <w:lang w:val="en-GB"/>
        </w:rPr>
        <w:br w:type="page"/>
      </w:r>
      <w:r w:rsidR="00BD5B4B" w:rsidRPr="00BD5B4B">
        <w:rPr>
          <w:rFonts w:ascii="Calibri" w:hAnsi="Calibri" w:cs="Calibri"/>
          <w:bCs/>
          <w:noProof/>
          <w:color w:val="000000"/>
          <w:sz w:val="18"/>
          <w:szCs w:val="18"/>
          <w:lang w:val="en-US"/>
        </w:rPr>
        <mc:AlternateContent>
          <mc:Choice Requires="wps">
            <w:drawing>
              <wp:anchor distT="0" distB="0" distL="114300" distR="114300" simplePos="0" relativeHeight="251675648" behindDoc="1" locked="0" layoutInCell="1" allowOverlap="1" wp14:anchorId="790EE830" wp14:editId="4BEE6AF4">
                <wp:simplePos x="0" y="0"/>
                <wp:positionH relativeFrom="page">
                  <wp:posOffset>1905</wp:posOffset>
                </wp:positionH>
                <wp:positionV relativeFrom="page">
                  <wp:posOffset>-3175</wp:posOffset>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EBB914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0EE830" id="Textfeld 30" o:spid="_x0000_s1034" type="#_x0000_t202" style="position:absolute;margin-left:.15pt;margin-top:-.25pt;width:44.75pt;height:838.75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" fillcolor="#f2f2f2 [3052]" stroked="f" strokeweight=".5pt">
                <v:textbox style="layout-flow:vertical;mso-layout-flow-alt:bottom-to-top">
                  <w:txbxContent>
                    <w:p w14:paraId="3EBB914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D5B4B">
        <w:rPr>
          <w:rFonts w:ascii="Calibri" w:hAnsi="Calibri" w:cs="Calibri"/>
          <w:bCs/>
          <w:noProof/>
          <w:color w:val="000000"/>
          <w:sz w:val="18"/>
          <w:szCs w:val="18"/>
          <w:lang w:val="en-US"/>
        </w:rPr>
        <mc:AlternateContent>
          <mc:Choice Requires="wps">
            <w:drawing>
              <wp:anchor distT="0" distB="0" distL="114300" distR="114300" simplePos="0" relativeHeight="251676672" behindDoc="1" locked="0" layoutInCell="1" allowOverlap="1" wp14:anchorId="1489F3AD" wp14:editId="0B55EFF2">
                <wp:simplePos x="0" y="0"/>
                <wp:positionH relativeFrom="page">
                  <wp:posOffset>6990715</wp:posOffset>
                </wp:positionH>
                <wp:positionV relativeFrom="page">
                  <wp:posOffset>-3175</wp:posOffset>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99369A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9F3AD" id="Textfeld 31" o:spid="_x0000_s1035" type="#_x0000_t202" style="position:absolute;margin-left:550.45pt;margin-top:-.25pt;width:44.75pt;height:838.75pt;z-index:-2516398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" fillcolor="#f2f2f2 [3052]" stroked="f" strokeweight=".5pt">
                <v:textbox style="layout-flow:vertical">
                  <w:txbxContent>
                    <w:p w14:paraId="799369A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215813EB" w14:textId="77777777" w:rsidR="00C6622B" w:rsidRDefault="00346623" w:rsidP="005B2C33">
      <w:pPr>
        <w:pStyle w:val="berschrift2"/>
        <w:spacing w:before="0" w:after="120"/>
        <w:ind w:right="85"/>
        <w:rPr>
          <w:rFonts w:cs="Calibri"/>
          <w:lang w:val="en-US"/>
        </w:rPr>
      </w:pPr>
      <w:bookmarkStart w:id="27" w:name="_Toc208310141"/>
      <w:bookmarkStart w:id="28" w:name="_Hlk222400954"/>
      <w:bookmarkStart w:id="29" w:name="_Toc238632770"/>
      <w:r w:rsidRPr="009A5268">
        <w:rPr>
          <w:rFonts w:cs="Calibri"/>
          <w:lang w:val="en-US"/>
        </w:rPr>
        <w:lastRenderedPageBreak/>
        <w:t>Self-</w:t>
      </w:r>
      <w:r w:rsidR="004527D8">
        <w:rPr>
          <w:rFonts w:cs="Calibri"/>
          <w:lang w:val="en-US"/>
        </w:rPr>
        <w:t>D</w:t>
      </w:r>
      <w:r w:rsidRPr="009A5268">
        <w:rPr>
          <w:rFonts w:cs="Calibri"/>
          <w:lang w:val="en-US"/>
        </w:rPr>
        <w:t xml:space="preserve">eclaration </w:t>
      </w:r>
      <w:r w:rsidR="00763F87">
        <w:rPr>
          <w:rFonts w:cs="Calibri"/>
          <w:lang w:val="en-US"/>
        </w:rPr>
        <w:t>MiLoG</w:t>
      </w:r>
      <w:bookmarkEnd w:id="29"/>
    </w:p>
    <w:bookmarkEnd w:id="27"/>
    <w:p w14:paraId="4B00D046" w14:textId="77777777" w:rsidR="00763F87" w:rsidRPr="00763F87" w:rsidRDefault="00763F87" w:rsidP="00763F87">
      <w:pPr>
        <w:tabs>
          <w:tab w:val="left" w:pos="3686"/>
        </w:tabs>
        <w:spacing w:after="60" w:line="276" w:lineRule="auto"/>
        <w:ind w:right="85"/>
        <w:jc w:val="both"/>
        <w:rPr>
          <w:rFonts w:ascii="Calibri" w:hAnsi="Calibri" w:cs="Calibri"/>
          <w:b/>
          <w:bCs/>
          <w:color w:val="0070C0"/>
          <w:sz w:val="26"/>
          <w:szCs w:val="26"/>
          <w:lang w:val="en-US"/>
        </w:rPr>
      </w:pPr>
      <w:r w:rsidRPr="00763F87">
        <w:rPr>
          <w:rFonts w:ascii="Calibri" w:hAnsi="Calibri" w:cs="Calibri"/>
          <w:b/>
          <w:bCs/>
          <w:color w:val="0070C0"/>
          <w:sz w:val="26"/>
          <w:szCs w:val="26"/>
          <w:lang w:val="en-US"/>
        </w:rPr>
        <w:t>Self-Declaration relating to Violations against the Act to Combat Illegal Employment (SchwarzArbG), the Posted Workers Act (AEntG), the Residence Act (AufenthG) and the Minimum Wage Law (MiLoG)</w:t>
      </w:r>
    </w:p>
    <w:bookmarkEnd w:id="28"/>
    <w:p w14:paraId="7942E637" w14:textId="77777777" w:rsidR="008B31F6" w:rsidRPr="008B31F6" w:rsidRDefault="00BD5B4B" w:rsidP="00DB2FB5">
      <w:pPr>
        <w:tabs>
          <w:tab w:val="left" w:pos="3686"/>
        </w:tabs>
        <w:spacing w:after="60" w:line="276" w:lineRule="auto"/>
        <w:ind w:right="85"/>
        <w:jc w:val="both"/>
        <w:rPr>
          <w:rFonts w:ascii="Calibri" w:hAnsi="Calibri" w:cs="Calibri"/>
          <w:sz w:val="22"/>
          <w:szCs w:val="22"/>
          <w:lang w:val="en-US"/>
        </w:rPr>
      </w:pPr>
      <w:r w:rsidRPr="00BD5B4B">
        <w:rPr>
          <w:rFonts w:ascii="Calibri" w:hAnsi="Calibri" w:cs="Calibri"/>
          <w:b/>
          <w:noProof/>
          <w:snapToGrid w:val="0"/>
          <w:sz w:val="22"/>
          <w:szCs w:val="22"/>
          <w:lang w:val="en-GB"/>
        </w:rPr>
        <mc:AlternateContent>
          <mc:Choice Requires="wps">
            <w:drawing>
              <wp:anchor distT="0" distB="0" distL="114300" distR="114300" simplePos="0" relativeHeight="251679744" behindDoc="1" locked="0" layoutInCell="1" allowOverlap="1" wp14:anchorId="7AE2BDF3" wp14:editId="679E0577">
                <wp:simplePos x="0" y="0"/>
                <wp:positionH relativeFrom="page">
                  <wp:posOffset>6990715</wp:posOffset>
                </wp:positionH>
                <wp:positionV relativeFrom="page">
                  <wp:posOffset>-1905</wp:posOffset>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8F5232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AE2BDF3" id="Textfeld 33" o:spid="_x0000_s1036" type="#_x0000_t202" style="position:absolute;left:0;text-align:left;margin-left:550.45pt;margin-top:-.1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" fillcolor="#f2f2f2 [3052]" stroked="f" strokeweight=".5pt">
                <v:textbox style="layout-flow:vertical">
                  <w:txbxContent>
                    <w:p w14:paraId="68F5232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w:t>
                      </w:r>
                      <w:r w:rsidR="00F44A58">
                        <w:rPr>
                          <w:rFonts w:ascii="Calibri" w:hAnsi="Calibri" w:cs="Calibri"/>
                          <w:color w:val="C0504D" w:themeColor="accent2"/>
                          <w:sz w:val="40"/>
                          <w:szCs w:val="40"/>
                          <w:lang w:val="en-US"/>
                        </w:rPr>
                        <w:t>v</w:t>
                      </w:r>
                      <w:r w:rsidRPr="00500FA8">
                        <w:rPr>
                          <w:rFonts w:ascii="Calibri" w:hAnsi="Calibri" w:cs="Calibri"/>
                          <w:color w:val="C0504D" w:themeColor="accent2"/>
                          <w:sz w:val="40"/>
                          <w:szCs w:val="40"/>
                          <w:lang w:val="en-US"/>
                        </w:rPr>
                        <w:t xml:space="preserve">ersion for </w:t>
                      </w:r>
                      <w:r w:rsidR="00F44A58">
                        <w:rPr>
                          <w:rFonts w:ascii="Calibri" w:hAnsi="Calibri" w:cs="Calibri"/>
                          <w:color w:val="C0504D" w:themeColor="accent2"/>
                          <w:sz w:val="40"/>
                          <w:szCs w:val="40"/>
                          <w:lang w:val="en-US"/>
                        </w:rPr>
                        <w:t>i</w:t>
                      </w:r>
                      <w:r w:rsidRPr="00500FA8">
                        <w:rPr>
                          <w:rFonts w:ascii="Calibri" w:hAnsi="Calibri" w:cs="Calibri"/>
                          <w:color w:val="C0504D" w:themeColor="accent2"/>
                          <w:sz w:val="40"/>
                          <w:szCs w:val="40"/>
                          <w:lang w:val="en-US"/>
                        </w:rPr>
                        <w:t xml:space="preserve">nformation </w:t>
                      </w:r>
                      <w:r w:rsidR="00F44A58">
                        <w:rPr>
                          <w:rFonts w:ascii="Calibri" w:hAnsi="Calibri" w:cs="Calibri"/>
                          <w:color w:val="C0504D" w:themeColor="accent2"/>
                          <w:sz w:val="40"/>
                          <w:szCs w:val="40"/>
                          <w:lang w:val="en-US"/>
                        </w:rPr>
                        <w:t>o</w:t>
                      </w:r>
                      <w:r w:rsidRPr="00500FA8">
                        <w:rPr>
                          <w:rFonts w:ascii="Calibri" w:hAnsi="Calibri" w:cs="Calibri"/>
                          <w:color w:val="C0504D" w:themeColor="accent2"/>
                          <w:sz w:val="40"/>
                          <w:szCs w:val="40"/>
                          <w:lang w:val="en-US"/>
                        </w:rPr>
                        <w:t xml:space="preserve">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napToGrid w:val="0"/>
          <w:sz w:val="22"/>
          <w:szCs w:val="22"/>
          <w:lang w:val="en-GB"/>
        </w:rPr>
        <mc:AlternateContent>
          <mc:Choice Requires="wps">
            <w:drawing>
              <wp:anchor distT="0" distB="0" distL="114300" distR="114300" simplePos="0" relativeHeight="251678720" behindDoc="1" locked="0" layoutInCell="1" allowOverlap="1" wp14:anchorId="34449F8A" wp14:editId="47A94DE5">
                <wp:simplePos x="0" y="0"/>
                <wp:positionH relativeFrom="page">
                  <wp:posOffset>1905</wp:posOffset>
                </wp:positionH>
                <wp:positionV relativeFrom="page">
                  <wp:posOffset>-1905</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523300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449F8A" id="Textfeld 32" o:spid="_x0000_s1037" type="#_x0000_t202" style="position:absolute;left:0;text-align:left;margin-left:.15pt;margin-top:-.15pt;width:44.75pt;height:838.75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" fillcolor="#f2f2f2 [3052]" stroked="f" strokeweight=".5pt">
                <v:textbox style="layout-flow:vertical;mso-layout-flow-alt:bottom-to-top">
                  <w:txbxContent>
                    <w:p w14:paraId="1523300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B31F6" w:rsidRPr="008B31F6">
        <w:rPr>
          <w:rFonts w:ascii="Calibri" w:hAnsi="Calibri" w:cs="Calibri"/>
          <w:sz w:val="22"/>
          <w:szCs w:val="22"/>
          <w:lang w:val="en-US"/>
        </w:rPr>
        <w:t>I</w:t>
      </w:r>
      <w:bookmarkStart w:id="30" w:name="_Hlk208320725"/>
      <w:r w:rsidR="008B31F6" w:rsidRPr="008B31F6">
        <w:rPr>
          <w:rFonts w:ascii="Calibri" w:hAnsi="Calibri" w:cs="Calibri"/>
          <w:sz w:val="22"/>
          <w:szCs w:val="22"/>
          <w:lang w:val="en-US"/>
        </w:rPr>
        <w:t>/</w:t>
      </w:r>
      <w:r w:rsidR="008B31F6">
        <w:rPr>
          <w:rFonts w:ascii="Calibri" w:hAnsi="Calibri" w:cs="Calibri"/>
          <w:sz w:val="22"/>
          <w:szCs w:val="22"/>
          <w:lang w:val="en-US"/>
        </w:rPr>
        <w:t>W</w:t>
      </w:r>
      <w:r w:rsidR="008B31F6" w:rsidRPr="007A4286">
        <w:rPr>
          <w:rFonts w:ascii="Calibri" w:hAnsi="Calibri" w:cs="Calibri"/>
          <w:sz w:val="22"/>
          <w:szCs w:val="22"/>
          <w:lang w:val="en-GB"/>
        </w:rPr>
        <w:t xml:space="preserve">e declare that neither the company nor its affiliates have, in connection with activity for the </w:t>
      </w:r>
      <w:r w:rsidR="008B31F6" w:rsidRPr="008B31F6">
        <w:rPr>
          <w:rFonts w:ascii="Calibri" w:hAnsi="Calibri" w:cs="Calibri"/>
          <w:sz w:val="22"/>
          <w:szCs w:val="22"/>
          <w:lang w:val="en-GB"/>
        </w:rPr>
        <w:t xml:space="preserve">company </w:t>
      </w:r>
      <w:r w:rsidR="008B31F6" w:rsidRPr="008B31F6">
        <w:rPr>
          <w:rFonts w:ascii="Calibri" w:hAnsi="Calibri" w:cs="Calibri"/>
          <w:sz w:val="22"/>
          <w:lang w:val="en-US"/>
        </w:rPr>
        <w:t>had</w:t>
      </w:r>
      <w:r w:rsidR="008B31F6" w:rsidRPr="008B31F6">
        <w:rPr>
          <w:rFonts w:ascii="Calibri" w:hAnsi="Calibri" w:cs="Calibri"/>
          <w:sz w:val="22"/>
          <w:szCs w:val="22"/>
          <w:lang w:val="en-US"/>
        </w:rPr>
        <w:t xml:space="preserve"> </w:t>
      </w:r>
      <w:r w:rsidR="008B31F6" w:rsidRPr="008B31F6">
        <w:rPr>
          <w:rFonts w:ascii="Calibri" w:eastAsia="MS Gothic" w:hAnsi="Calibri" w:cs="Calibri"/>
          <w:sz w:val="22"/>
          <w:lang w:val="en-GB"/>
        </w:rPr>
        <w:t>imposed</w:t>
      </w:r>
      <w:r w:rsidR="008B31F6" w:rsidRPr="007A4286">
        <w:rPr>
          <w:rFonts w:ascii="Calibri" w:eastAsia="MS Gothic" w:hAnsi="Calibri" w:cs="Calibri"/>
          <w:sz w:val="22"/>
          <w:lang w:val="en-GB"/>
        </w:rPr>
        <w:t xml:space="preserve"> upon them</w:t>
      </w:r>
    </w:p>
    <w:p w14:paraId="1686D58D"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sz w:val="22"/>
          <w:lang w:val="en-US"/>
        </w:rPr>
      </w:pPr>
      <w:r w:rsidRPr="007A4286">
        <w:rPr>
          <w:rFonts w:ascii="Calibri" w:eastAsia="MS Gothic" w:hAnsi="Calibri" w:cs="Calibri"/>
          <w:b w:val="0"/>
          <w:sz w:val="22"/>
          <w:lang w:val="en-GB"/>
        </w:rPr>
        <w:t>an imprisonment of more than three months or a financial penalty of more than 90 daily rates or a fine of at least 2,500 euros under the regulations stated in Section 21 of the Act to Combat Illegal Employment</w:t>
      </w:r>
      <w:r w:rsidRPr="007A4286">
        <w:rPr>
          <w:rFonts w:ascii="Calibri" w:eastAsia="MS Gothic" w:hAnsi="Calibri" w:cs="Calibri"/>
          <w:b w:val="0"/>
          <w:bCs/>
          <w:sz w:val="22"/>
          <w:lang w:val="en-GB"/>
        </w:rPr>
        <w:t xml:space="preserve"> (SchwarzArbG)</w:t>
      </w:r>
      <w:r w:rsidRPr="007A4286">
        <w:rPr>
          <w:rFonts w:ascii="Calibri" w:eastAsia="MS Gothic" w:hAnsi="Calibri" w:cs="Calibri"/>
          <w:b w:val="0"/>
          <w:sz w:val="22"/>
          <w:lang w:val="en-GB"/>
        </w:rPr>
        <w:t xml:space="preserve"> (specifically those of Sections 8 et seq.)</w:t>
      </w:r>
      <w:r w:rsidRPr="008B31F6">
        <w:rPr>
          <w:rFonts w:ascii="Calibri" w:hAnsi="Calibri" w:cs="Calibri"/>
          <w:b w:val="0"/>
          <w:sz w:val="22"/>
          <w:lang w:val="en-US"/>
        </w:rPr>
        <w:t>;</w:t>
      </w:r>
    </w:p>
    <w:p w14:paraId="4DBB4894"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23 of the law concerning compulsory working conditions for employees posted internationally and for staff employed domestically on a regular basis (</w:t>
      </w:r>
      <w:r w:rsidRPr="007A4286">
        <w:rPr>
          <w:rFonts w:ascii="Calibri" w:eastAsia="MS Gothic" w:hAnsi="Calibri" w:cs="Calibri"/>
          <w:b w:val="0"/>
          <w:bCs/>
          <w:sz w:val="22"/>
          <w:lang w:val="en-GB"/>
        </w:rPr>
        <w:t>Posted Workers Act - AEntG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24DC451C" w14:textId="77777777" w:rsidR="008B31F6" w:rsidRPr="008B31F6" w:rsidRDefault="008B31F6" w:rsidP="00C6622B">
      <w:pPr>
        <w:pStyle w:val="Listenabsatz"/>
        <w:numPr>
          <w:ilvl w:val="0"/>
          <w:numId w:val="45"/>
        </w:numPr>
        <w:tabs>
          <w:tab w:val="left" w:pos="3686"/>
        </w:tabs>
        <w:spacing w:after="240" w:line="276" w:lineRule="auto"/>
        <w:ind w:left="426" w:right="85"/>
        <w:jc w:val="both"/>
        <w:rPr>
          <w:rFonts w:ascii="Calibri" w:hAnsi="Calibri" w:cs="Calibri"/>
          <w:b w:val="0"/>
          <w:bCs/>
          <w:sz w:val="22"/>
          <w:lang w:val="en-US"/>
        </w:rPr>
      </w:pPr>
      <w:r w:rsidRPr="007A4286">
        <w:rPr>
          <w:rFonts w:ascii="Calibri" w:hAnsi="Calibri" w:cs="Calibri"/>
          <w:b w:val="0"/>
          <w:sz w:val="22"/>
          <w:lang w:val="en-US"/>
        </w:rPr>
        <w:t>a fine of at least 2,500 euros or respectively imprisonment of more than three months or financial penalty of more than 90 daily rates due to a violation subject to Section 98c of the Law on residence, employment and the integration of foreigners in the federal territory (Aufenthaltsgesetz - AufenthG)</w:t>
      </w:r>
      <w:r w:rsidRPr="008B31F6">
        <w:rPr>
          <w:rFonts w:ascii="Calibri" w:hAnsi="Calibri" w:cs="Calibri"/>
          <w:b w:val="0"/>
          <w:bCs/>
          <w:sz w:val="22"/>
          <w:lang w:val="en-US"/>
        </w:rPr>
        <w:t>;</w:t>
      </w:r>
    </w:p>
    <w:p w14:paraId="315419DD" w14:textId="77777777" w:rsidR="008B31F6" w:rsidRPr="008B31F6" w:rsidRDefault="008B31F6" w:rsidP="005B2C33">
      <w:pPr>
        <w:pStyle w:val="Listenabsatz"/>
        <w:numPr>
          <w:ilvl w:val="0"/>
          <w:numId w:val="45"/>
        </w:numPr>
        <w:tabs>
          <w:tab w:val="left" w:pos="3686"/>
        </w:tabs>
        <w:spacing w:after="120" w:line="276" w:lineRule="auto"/>
        <w:ind w:left="425" w:right="85" w:hanging="357"/>
        <w:jc w:val="both"/>
        <w:rPr>
          <w:rFonts w:ascii="Calibri" w:hAnsi="Calibri" w:cs="Calibri"/>
          <w:b w:val="0"/>
          <w:bCs/>
          <w:sz w:val="22"/>
          <w:lang w:val="en-US"/>
        </w:rPr>
      </w:pPr>
      <w:r w:rsidRPr="007A4286">
        <w:rPr>
          <w:rFonts w:ascii="Calibri" w:eastAsia="MS Gothic" w:hAnsi="Calibri" w:cs="Calibri"/>
          <w:b w:val="0"/>
          <w:sz w:val="22"/>
          <w:lang w:val="en-GB"/>
        </w:rPr>
        <w:t>a fine of at least 2,500 euros due to a violation against Section 21 of the law regulating a general minimum wage (</w:t>
      </w:r>
      <w:r w:rsidRPr="007A4286">
        <w:rPr>
          <w:rFonts w:ascii="Calibri" w:eastAsia="MS Gothic" w:hAnsi="Calibri" w:cs="Calibri"/>
          <w:b w:val="0"/>
          <w:bCs/>
          <w:sz w:val="22"/>
          <w:lang w:val="en-GB"/>
        </w:rPr>
        <w:t>Minimum Wage Law - MiLoG</w:t>
      </w:r>
      <w:r w:rsidRPr="007A4286">
        <w:rPr>
          <w:rFonts w:ascii="Calibri" w:eastAsia="MS Gothic" w:hAnsi="Calibri" w:cs="Calibri"/>
          <w:b w:val="0"/>
          <w:sz w:val="22"/>
          <w:lang w:val="en-GB"/>
        </w:rPr>
        <w:t>)</w:t>
      </w:r>
      <w:r w:rsidRPr="008B31F6">
        <w:rPr>
          <w:rFonts w:ascii="Calibri" w:hAnsi="Calibri" w:cs="Calibri"/>
          <w:b w:val="0"/>
          <w:bCs/>
          <w:sz w:val="22"/>
          <w:lang w:val="en-US"/>
        </w:rPr>
        <w:t>.</w:t>
      </w:r>
    </w:p>
    <w:p w14:paraId="02711333" w14:textId="77777777" w:rsidR="008B31F6" w:rsidRPr="008B31F6" w:rsidRDefault="008B31F6" w:rsidP="005B2C33">
      <w:pPr>
        <w:tabs>
          <w:tab w:val="left" w:pos="3686"/>
        </w:tabs>
        <w:spacing w:after="120" w:line="276" w:lineRule="auto"/>
        <w:ind w:right="85"/>
        <w:jc w:val="both"/>
        <w:rPr>
          <w:rFonts w:ascii="Calibri" w:hAnsi="Calibri" w:cs="Calibri"/>
          <w:b/>
          <w:bCs/>
          <w:sz w:val="22"/>
          <w:szCs w:val="22"/>
          <w:lang w:val="en-US"/>
        </w:rPr>
      </w:pPr>
      <w:r>
        <w:rPr>
          <w:rFonts w:ascii="Calibri" w:hAnsi="Calibri" w:cs="Calibri"/>
          <w:b/>
          <w:bCs/>
          <w:sz w:val="22"/>
          <w:lang w:val="en-US"/>
        </w:rPr>
        <w:t xml:space="preserve">By </w:t>
      </w:r>
      <w:r w:rsidRPr="008B31F6">
        <w:rPr>
          <w:rFonts w:ascii="Calibri" w:hAnsi="Calibri" w:cs="Calibri"/>
          <w:b/>
          <w:bCs/>
          <w:sz w:val="22"/>
          <w:lang w:val="en-US"/>
        </w:rPr>
        <w:t>accepting this order, I/we declare that the employees employed in my/our company are not remunerated under the wage tariffs applicable in my/our company or that the employees employed in my/our company who are not bound by collective agreements are not remunerated under the minimum wage regulations of the Posted Workers Act pursuant to Section 21 (3) AEntG or the Minimum Wage Act pursuant to Section 19 (3) MiLoG</w:t>
      </w:r>
      <w:r w:rsidRPr="008B31F6">
        <w:rPr>
          <w:rFonts w:ascii="Calibri" w:hAnsi="Calibri" w:cs="Calibri"/>
          <w:b/>
          <w:bCs/>
          <w:sz w:val="22"/>
          <w:szCs w:val="22"/>
          <w:lang w:val="en-US"/>
        </w:rPr>
        <w:t>.</w:t>
      </w:r>
    </w:p>
    <w:p w14:paraId="46FA2BD2"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I</w:t>
      </w:r>
      <w:r w:rsidRPr="008B31F6">
        <w:rPr>
          <w:rFonts w:ascii="Calibri" w:hAnsi="Calibri" w:cs="Calibri"/>
          <w:sz w:val="22"/>
          <w:szCs w:val="22"/>
          <w:lang w:val="en-US"/>
        </w:rPr>
        <w:t>/</w:t>
      </w:r>
      <w:r>
        <w:rPr>
          <w:rFonts w:ascii="Calibri" w:hAnsi="Calibri" w:cs="Calibri"/>
          <w:sz w:val="22"/>
          <w:szCs w:val="22"/>
          <w:lang w:val="en-US"/>
        </w:rPr>
        <w:t>W</w:t>
      </w:r>
      <w:r w:rsidRPr="007A4286">
        <w:rPr>
          <w:rFonts w:ascii="Calibri" w:hAnsi="Calibri" w:cs="Calibri"/>
          <w:sz w:val="22"/>
          <w:szCs w:val="22"/>
          <w:lang w:val="en-GB"/>
        </w:rPr>
        <w:t>e acknowledge that any infringement upon relevant standards of other states equates to an infringement upon the standards stated above</w:t>
      </w:r>
      <w:r w:rsidRPr="008B31F6">
        <w:rPr>
          <w:rFonts w:ascii="Calibri" w:hAnsi="Calibri" w:cs="Calibri"/>
          <w:sz w:val="22"/>
          <w:szCs w:val="22"/>
          <w:lang w:val="en-US"/>
        </w:rPr>
        <w:t>.</w:t>
      </w:r>
    </w:p>
    <w:p w14:paraId="066FFC26" w14:textId="77777777" w:rsidR="008B31F6" w:rsidRPr="008B31F6" w:rsidRDefault="008B31F6" w:rsidP="005B2C33">
      <w:pPr>
        <w:tabs>
          <w:tab w:val="left" w:pos="0"/>
        </w:tabs>
        <w:spacing w:after="120" w:line="276" w:lineRule="auto"/>
        <w:ind w:right="85"/>
        <w:jc w:val="both"/>
        <w:rPr>
          <w:rFonts w:ascii="Calibri" w:hAnsi="Calibri" w:cs="Calibri"/>
          <w:sz w:val="22"/>
          <w:szCs w:val="22"/>
          <w:lang w:val="en-US"/>
        </w:rPr>
      </w:pPr>
      <w:r>
        <w:rPr>
          <w:rFonts w:ascii="Calibri" w:hAnsi="Calibri" w:cs="Calibri"/>
          <w:sz w:val="22"/>
          <w:szCs w:val="22"/>
          <w:lang w:val="en-US"/>
        </w:rPr>
        <w:t>No</w:t>
      </w:r>
      <w:r w:rsidRPr="008B31F6">
        <w:rPr>
          <w:rFonts w:ascii="Calibri" w:hAnsi="Calibri" w:cs="Calibri"/>
          <w:sz w:val="22"/>
          <w:szCs w:val="22"/>
          <w:lang w:val="en-US"/>
        </w:rPr>
        <w:t xml:space="preserve"> </w:t>
      </w:r>
      <w:r w:rsidRPr="007A4286">
        <w:rPr>
          <w:rFonts w:ascii="Calibri" w:hAnsi="Calibri" w:cs="Calibri"/>
          <w:sz w:val="22"/>
          <w:szCs w:val="22"/>
          <w:lang w:val="en-GB"/>
        </w:rPr>
        <w:t>criminal or fine proceedings as a result of violations against the legislation stated or against the applicable standards of other states are pending against me/us</w:t>
      </w:r>
      <w:r w:rsidRPr="008B31F6">
        <w:rPr>
          <w:rFonts w:ascii="Calibri" w:hAnsi="Calibri" w:cs="Calibri"/>
          <w:sz w:val="22"/>
          <w:szCs w:val="22"/>
          <w:lang w:val="en-US"/>
        </w:rPr>
        <w:t>.</w:t>
      </w:r>
    </w:p>
    <w:p w14:paraId="1128F4A8" w14:textId="77777777" w:rsidR="008B31F6" w:rsidRPr="008B31F6" w:rsidRDefault="008B31F6" w:rsidP="005B2C33">
      <w:pPr>
        <w:tabs>
          <w:tab w:val="left" w:pos="0"/>
        </w:tabs>
        <w:spacing w:after="120" w:line="276" w:lineRule="auto"/>
        <w:ind w:right="85"/>
        <w:jc w:val="both"/>
        <w:rPr>
          <w:rFonts w:ascii="Calibri" w:hAnsi="Calibri" w:cs="Calibri"/>
          <w:b/>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e undertake to request the above declaration from sub-contractors too and to submit this before the conclusion of the contract or before the Client agrees to the sub-contracting</w:t>
      </w:r>
      <w:r w:rsidRPr="008B31F6">
        <w:rPr>
          <w:rFonts w:ascii="Calibri" w:hAnsi="Calibri" w:cs="Calibri"/>
          <w:b/>
          <w:sz w:val="22"/>
          <w:szCs w:val="22"/>
          <w:lang w:val="en-US"/>
        </w:rPr>
        <w:t>.</w:t>
      </w:r>
    </w:p>
    <w:p w14:paraId="5834C37C" w14:textId="65169641" w:rsidR="00346623" w:rsidRPr="00875E2F" w:rsidRDefault="008B31F6" w:rsidP="00875E2F">
      <w:pPr>
        <w:tabs>
          <w:tab w:val="left" w:pos="284"/>
        </w:tabs>
        <w:spacing w:after="120" w:line="276" w:lineRule="auto"/>
        <w:ind w:right="85"/>
        <w:jc w:val="both"/>
        <w:rPr>
          <w:rFonts w:ascii="Calibri" w:hAnsi="Calibri" w:cs="Calibri"/>
          <w:b/>
          <w:snapToGrid w:val="0"/>
          <w:sz w:val="22"/>
          <w:szCs w:val="22"/>
          <w:lang w:val="en-US"/>
        </w:rPr>
      </w:pPr>
      <w:r w:rsidRPr="008B31F6">
        <w:rPr>
          <w:rFonts w:ascii="Calibri" w:hAnsi="Calibri" w:cs="Calibri"/>
          <w:b/>
          <w:sz w:val="22"/>
          <w:szCs w:val="22"/>
          <w:lang w:val="en-US"/>
        </w:rPr>
        <w:t>I/</w:t>
      </w:r>
      <w:r>
        <w:rPr>
          <w:rFonts w:ascii="Calibri" w:hAnsi="Calibri" w:cs="Calibri"/>
          <w:b/>
          <w:sz w:val="22"/>
          <w:szCs w:val="22"/>
          <w:lang w:val="en-US"/>
        </w:rPr>
        <w:t>W</w:t>
      </w:r>
      <w:r w:rsidRPr="007A4286">
        <w:rPr>
          <w:rFonts w:ascii="Calibri" w:hAnsi="Calibri" w:cs="Calibri"/>
          <w:b/>
          <w:bCs/>
          <w:sz w:val="22"/>
          <w:szCs w:val="22"/>
          <w:lang w:val="en-GB"/>
        </w:rPr>
        <w:t xml:space="preserve">e </w:t>
      </w:r>
      <w:r w:rsidRPr="007A4286">
        <w:rPr>
          <w:rFonts w:ascii="Calibri" w:hAnsi="Calibri" w:cs="Calibri"/>
          <w:b/>
          <w:snapToGrid w:val="0"/>
          <w:sz w:val="22"/>
          <w:szCs w:val="22"/>
          <w:lang w:val="en-GB"/>
        </w:rPr>
        <w:t>acknowledge that the Client is entitled, under Section 150a of the Trade, Commerce and Industry Regulation Act, to request additional information from the commercial central register even where the above-mentioned declaration has been signed</w:t>
      </w:r>
      <w:r w:rsidRPr="008B31F6">
        <w:rPr>
          <w:rFonts w:ascii="Calibri" w:hAnsi="Calibri" w:cs="Calibri"/>
          <w:b/>
          <w:snapToGrid w:val="0"/>
          <w:sz w:val="22"/>
          <w:szCs w:val="22"/>
          <w:lang w:val="en-US"/>
        </w:rPr>
        <w:t>.</w:t>
      </w:r>
      <w:bookmarkEnd w:id="30"/>
      <w:r w:rsidR="00DB2FB5">
        <w:rPr>
          <w:rFonts w:ascii="Calibri" w:hAnsi="Calibri" w:cs="Calibri"/>
          <w:b/>
          <w:sz w:val="22"/>
          <w:szCs w:val="22"/>
          <w:lang w:val="en-US"/>
        </w:rPr>
        <w:br w:type="page"/>
      </w:r>
      <w:bookmarkStart w:id="31" w:name="_Hlk208325666"/>
      <w:r w:rsidR="00BD5B4B" w:rsidRPr="00BD5B4B">
        <w:rPr>
          <w:rFonts w:ascii="Calibri" w:hAnsi="Calibri" w:cs="Calibri"/>
          <w:noProof/>
          <w:color w:val="000000"/>
          <w:sz w:val="22"/>
          <w:szCs w:val="22"/>
        </w:rPr>
        <mc:AlternateContent>
          <mc:Choice Requires="wps">
            <w:drawing>
              <wp:anchor distT="0" distB="0" distL="114300" distR="114300" simplePos="0" relativeHeight="251681792" behindDoc="1" locked="0" layoutInCell="1" allowOverlap="1" wp14:anchorId="451E1F16" wp14:editId="2F9B611D">
                <wp:simplePos x="0" y="0"/>
                <wp:positionH relativeFrom="page">
                  <wp:posOffset>1905</wp:posOffset>
                </wp:positionH>
                <wp:positionV relativeFrom="page">
                  <wp:posOffset>635</wp:posOffset>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633FAC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1E1F16" id="Textfeld 34" o:spid="_x0000_s1038" type="#_x0000_t202" style="position:absolute;left:0;text-align:left;margin-left:.15pt;margin-top:.05pt;width:44.75pt;height:838.75pt;z-index:-2516346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" fillcolor="#f2f2f2 [3052]" stroked="f" strokeweight=".5pt">
                <v:textbox style="layout-flow:vertical;mso-layout-flow-alt:bottom-to-top">
                  <w:txbxContent>
                    <w:p w14:paraId="7633FAC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D5B4B">
        <w:rPr>
          <w:rFonts w:ascii="Calibri" w:hAnsi="Calibri" w:cs="Calibri"/>
          <w:noProof/>
          <w:color w:val="000000"/>
          <w:sz w:val="22"/>
          <w:szCs w:val="22"/>
        </w:rPr>
        <mc:AlternateContent>
          <mc:Choice Requires="wps">
            <w:drawing>
              <wp:anchor distT="0" distB="0" distL="114300" distR="114300" simplePos="0" relativeHeight="251682816" behindDoc="1" locked="0" layoutInCell="1" allowOverlap="1" wp14:anchorId="76E9725E" wp14:editId="74D5825F">
                <wp:simplePos x="0" y="0"/>
                <wp:positionH relativeFrom="page">
                  <wp:posOffset>6990715</wp:posOffset>
                </wp:positionH>
                <wp:positionV relativeFrom="page">
                  <wp:posOffset>635</wp:posOffset>
                </wp:positionV>
                <wp:extent cx="568325" cy="10652125"/>
                <wp:effectExtent l="0" t="0" r="3175" b="0"/>
                <wp:wrapNone/>
                <wp:docPr id="35" name="Textfeld 3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1FD28E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E9725E" id="Textfeld 35" o:spid="_x0000_s1039" type="#_x0000_t202" style="position:absolute;left:0;text-align:left;margin-left:550.45pt;margin-top:.05pt;width:44.75pt;height:838.75pt;z-index:-251633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qRPWw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lVqkT1sCAACoBAAADgAAAAAAAAAAAAAAAAAuAgAAZHJzL2Uyb0RvYy54bWxQ&#10;SwECLQAUAAYACAAAACEAFUlED9wAAAALAQAADwAAAAAAAAAAAAAAAAC1BAAAZHJzL2Rvd25yZXYu&#10;eG1sUEsFBgAAAAAEAAQA8wAAAL4FAAAAAA==&#10;" fillcolor="#f2f2f2 [3052]" stroked="f" strokeweight=".5pt">
                <v:textbox style="layout-flow:vertical">
                  <w:txbxContent>
                    <w:p w14:paraId="61FD28E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7B3C4B47" w14:textId="77777777" w:rsidR="00BF468B" w:rsidRPr="00964F47" w:rsidRDefault="00BF468B" w:rsidP="00DB2FB5">
      <w:pPr>
        <w:pStyle w:val="berschrift2"/>
        <w:spacing w:before="0"/>
        <w:rPr>
          <w:lang w:val="en-US"/>
        </w:rPr>
      </w:pPr>
      <w:bookmarkStart w:id="32" w:name="_Toc238632771"/>
      <w:r w:rsidRPr="006F5AEC">
        <w:rPr>
          <w:lang w:val="en-GB"/>
        </w:rPr>
        <w:lastRenderedPageBreak/>
        <w:t>Business and Professional Liability Declaration</w:t>
      </w:r>
      <w:bookmarkEnd w:id="32"/>
    </w:p>
    <w:bookmarkEnd w:id="31"/>
    <w:p w14:paraId="5320DDD3"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p w14:paraId="2EEACB62" w14:textId="77777777" w:rsidR="00346623" w:rsidRPr="00FA00B3" w:rsidRDefault="00346623" w:rsidP="00114996">
      <w:pPr>
        <w:tabs>
          <w:tab w:val="left" w:pos="3686"/>
        </w:tabs>
        <w:spacing w:after="0" w:line="240" w:lineRule="auto"/>
        <w:ind w:right="85"/>
        <w:jc w:val="both"/>
        <w:rPr>
          <w:rFonts w:ascii="Calibri" w:hAnsi="Calibri" w:cs="Calibri"/>
          <w:b/>
          <w:bCs/>
          <w:color w:val="0070C0"/>
          <w:sz w:val="24"/>
          <w:szCs w:val="24"/>
          <w:lang w:val="en-US"/>
        </w:rPr>
      </w:pPr>
      <w:r w:rsidRPr="00FA00B3">
        <w:rPr>
          <w:rFonts w:ascii="Calibri" w:hAnsi="Calibri" w:cs="Calibri"/>
          <w:b/>
          <w:bCs/>
          <w:color w:val="0070C0"/>
          <w:sz w:val="24"/>
          <w:szCs w:val="24"/>
          <w:lang w:val="en-US"/>
        </w:rPr>
        <w:t>The sum insured must cover at least twice the order value.</w:t>
      </w:r>
    </w:p>
    <w:p w14:paraId="00893F61" w14:textId="77777777" w:rsidR="00346623" w:rsidRPr="00FA00B3" w:rsidRDefault="00346623" w:rsidP="00114996">
      <w:pPr>
        <w:tabs>
          <w:tab w:val="left" w:pos="3686"/>
        </w:tabs>
        <w:spacing w:after="0" w:line="240" w:lineRule="auto"/>
        <w:ind w:right="85"/>
        <w:jc w:val="both"/>
        <w:rPr>
          <w:rFonts w:ascii="Calibri" w:hAnsi="Calibri" w:cs="Calibri"/>
          <w:sz w:val="22"/>
          <w:szCs w:val="22"/>
          <w:lang w:val="en-US"/>
        </w:rPr>
      </w:pPr>
    </w:p>
    <w:tbl>
      <w:tblPr>
        <w:tblW w:w="8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ayout w:type="fixed"/>
        <w:tblLook w:val="04A0" w:firstRow="1" w:lastRow="0" w:firstColumn="1" w:lastColumn="0" w:noHBand="0" w:noVBand="1"/>
      </w:tblPr>
      <w:tblGrid>
        <w:gridCol w:w="3227"/>
        <w:gridCol w:w="4990"/>
      </w:tblGrid>
      <w:tr w:rsidR="00346623" w:rsidRPr="00FA00B3" w14:paraId="0B8510C7" w14:textId="77777777" w:rsidTr="008A31AA">
        <w:trPr>
          <w:trHeight w:hRule="exact" w:val="851"/>
        </w:trPr>
        <w:tc>
          <w:tcPr>
            <w:tcW w:w="3227" w:type="dxa"/>
            <w:shd w:val="clear" w:color="auto" w:fill="FFFFFF"/>
          </w:tcPr>
          <w:p w14:paraId="2C51185F"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Insurance company</w:t>
            </w:r>
          </w:p>
        </w:tc>
        <w:tc>
          <w:tcPr>
            <w:tcW w:w="4990" w:type="dxa"/>
            <w:shd w:val="clear" w:color="auto" w:fill="FFFFFF"/>
          </w:tcPr>
          <w:p w14:paraId="3E20CDD4" w14:textId="77777777" w:rsidR="00346623" w:rsidRPr="00FA00B3" w:rsidRDefault="00346623" w:rsidP="00114996">
            <w:pPr>
              <w:autoSpaceDE w:val="0"/>
              <w:autoSpaceDN w:val="0"/>
              <w:adjustRightInd w:val="0"/>
              <w:ind w:right="85"/>
              <w:rPr>
                <w:rFonts w:ascii="Calibri" w:hAnsi="Calibri" w:cs="Calibri"/>
                <w:b/>
                <w:bCs/>
                <w:sz w:val="22"/>
                <w:szCs w:val="22"/>
              </w:rPr>
            </w:pPr>
          </w:p>
        </w:tc>
      </w:tr>
      <w:tr w:rsidR="00346623" w:rsidRPr="00FA00B3" w14:paraId="376264AA" w14:textId="77777777" w:rsidTr="008A31AA">
        <w:trPr>
          <w:trHeight w:hRule="exact" w:val="851"/>
        </w:trPr>
        <w:tc>
          <w:tcPr>
            <w:tcW w:w="3227" w:type="dxa"/>
            <w:shd w:val="clear" w:color="auto" w:fill="FFFFFF"/>
          </w:tcPr>
          <w:p w14:paraId="0AE15A7E" w14:textId="77777777" w:rsidR="00346623" w:rsidRPr="00FA00B3" w:rsidRDefault="00346623" w:rsidP="00114996">
            <w:pPr>
              <w:autoSpaceDE w:val="0"/>
              <w:autoSpaceDN w:val="0"/>
              <w:adjustRightInd w:val="0"/>
              <w:ind w:right="85"/>
              <w:rPr>
                <w:rFonts w:ascii="Calibri" w:hAnsi="Calibri" w:cs="Calibri"/>
                <w:b/>
                <w:bCs/>
                <w:sz w:val="22"/>
                <w:szCs w:val="22"/>
              </w:rPr>
            </w:pPr>
            <w:r w:rsidRPr="00FA00B3">
              <w:rPr>
                <w:rFonts w:ascii="Calibri" w:hAnsi="Calibri" w:cs="Calibri"/>
                <w:b/>
                <w:bCs/>
                <w:sz w:val="22"/>
                <w:szCs w:val="22"/>
                <w:lang w:val="en-GB"/>
              </w:rPr>
              <w:t>Sum insured in EURO</w:t>
            </w:r>
          </w:p>
        </w:tc>
        <w:tc>
          <w:tcPr>
            <w:tcW w:w="4990" w:type="dxa"/>
            <w:shd w:val="clear" w:color="auto" w:fill="FFFFFF"/>
          </w:tcPr>
          <w:p w14:paraId="02595018" w14:textId="77777777" w:rsidR="00346623" w:rsidRPr="00FA00B3" w:rsidRDefault="00346623" w:rsidP="00114996">
            <w:pPr>
              <w:autoSpaceDE w:val="0"/>
              <w:autoSpaceDN w:val="0"/>
              <w:adjustRightInd w:val="0"/>
              <w:ind w:right="85"/>
              <w:rPr>
                <w:rFonts w:ascii="Calibri" w:hAnsi="Calibri" w:cs="Calibri"/>
                <w:b/>
                <w:bCs/>
                <w:sz w:val="22"/>
                <w:szCs w:val="22"/>
              </w:rPr>
            </w:pPr>
          </w:p>
        </w:tc>
      </w:tr>
    </w:tbl>
    <w:p w14:paraId="54BC8D39" w14:textId="77777777" w:rsidR="00346623" w:rsidRDefault="00346623" w:rsidP="00114996">
      <w:pPr>
        <w:tabs>
          <w:tab w:val="left" w:pos="0"/>
          <w:tab w:val="left" w:pos="5103"/>
        </w:tabs>
        <w:spacing w:after="0" w:line="240" w:lineRule="auto"/>
        <w:ind w:right="85"/>
        <w:jc w:val="both"/>
        <w:rPr>
          <w:rFonts w:ascii="Calibri" w:hAnsi="Calibri" w:cs="Calibri"/>
          <w:sz w:val="22"/>
          <w:szCs w:val="22"/>
        </w:rPr>
      </w:pPr>
    </w:p>
    <w:p w14:paraId="017792CF" w14:textId="77777777" w:rsidR="00346623" w:rsidRPr="00FA00B3" w:rsidRDefault="00346623" w:rsidP="00082B57">
      <w:pPr>
        <w:tabs>
          <w:tab w:val="left" w:pos="0"/>
          <w:tab w:val="left" w:pos="5103"/>
        </w:tabs>
        <w:spacing w:after="0" w:line="240" w:lineRule="auto"/>
        <w:ind w:right="85"/>
        <w:jc w:val="both"/>
        <w:rPr>
          <w:rFonts w:ascii="Calibri" w:hAnsi="Calibri" w:cs="Calibri"/>
          <w:b/>
          <w:sz w:val="22"/>
          <w:szCs w:val="22"/>
          <w:lang w:val="en-US"/>
        </w:rPr>
      </w:pPr>
      <w:r w:rsidRPr="00FA00B3">
        <w:rPr>
          <w:rFonts w:ascii="Calibri" w:hAnsi="Calibri" w:cs="Calibri"/>
          <w:b/>
          <w:bCs/>
          <w:sz w:val="22"/>
          <w:szCs w:val="22"/>
          <w:lang w:val="en-GB"/>
        </w:rPr>
        <w:t xml:space="preserve">If business/professional liability insurance is not yet in place, please mark as appropriate: </w:t>
      </w:r>
    </w:p>
    <w:p w14:paraId="6347D122"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p>
    <w:tbl>
      <w:tblPr>
        <w:tblStyle w:val="Tabellenraster1"/>
        <w:tblW w:w="8217" w:type="dxa"/>
        <w:tblLayout w:type="fixed"/>
        <w:tblLook w:val="04A0" w:firstRow="1" w:lastRow="0" w:firstColumn="1" w:lastColumn="0" w:noHBand="0" w:noVBand="1"/>
      </w:tblPr>
      <w:tblGrid>
        <w:gridCol w:w="4644"/>
        <w:gridCol w:w="3573"/>
      </w:tblGrid>
      <w:tr w:rsidR="00346623" w:rsidRPr="00FA00B3" w14:paraId="58B5806C" w14:textId="77777777" w:rsidTr="008A31AA">
        <w:trPr>
          <w:trHeight w:hRule="exact" w:val="851"/>
        </w:trPr>
        <w:tc>
          <w:tcPr>
            <w:tcW w:w="4644" w:type="dxa"/>
            <w:vAlign w:val="center"/>
          </w:tcPr>
          <w:p w14:paraId="552EFF8F" w14:textId="77777777" w:rsidR="00346623" w:rsidRPr="00FA00B3" w:rsidRDefault="00346623" w:rsidP="00114996">
            <w:pPr>
              <w:tabs>
                <w:tab w:val="left" w:pos="3686"/>
              </w:tabs>
              <w:spacing w:after="0" w:line="240" w:lineRule="auto"/>
              <w:ind w:right="85"/>
              <w:rPr>
                <w:rFonts w:ascii="Calibri" w:hAnsi="Calibri" w:cs="Calibri"/>
                <w:sz w:val="22"/>
                <w:szCs w:val="22"/>
                <w:lang w:val="en-US"/>
              </w:rPr>
            </w:pPr>
            <w:r w:rsidRPr="00FA00B3">
              <w:rPr>
                <w:rFonts w:ascii="Calibri" w:hAnsi="Calibri" w:cs="Calibri"/>
                <w:sz w:val="22"/>
                <w:szCs w:val="22"/>
                <w:lang w:val="en-GB"/>
              </w:rPr>
              <w:t>Are you/your company/consortium willing to conclude business/professional liability insurance policy if the contract is awarded</w:t>
            </w:r>
          </w:p>
        </w:tc>
        <w:tc>
          <w:tcPr>
            <w:tcW w:w="3573" w:type="dxa"/>
            <w:vAlign w:val="center"/>
          </w:tcPr>
          <w:p w14:paraId="070F0012" w14:textId="77777777" w:rsidR="00346623" w:rsidRPr="00FA00B3" w:rsidRDefault="00346623" w:rsidP="00114996">
            <w:pPr>
              <w:tabs>
                <w:tab w:val="left" w:pos="3686"/>
              </w:tabs>
              <w:spacing w:after="0" w:line="240" w:lineRule="auto"/>
              <w:ind w:right="85"/>
              <w:jc w:val="center"/>
              <w:rPr>
                <w:rFonts w:ascii="Calibri" w:hAnsi="Calibri" w:cs="Calibri"/>
                <w:sz w:val="22"/>
                <w:szCs w:val="22"/>
                <w:shd w:val="clear" w:color="auto" w:fill="FFFFFF" w:themeFill="background1"/>
                <w:lang w:val="en-GB"/>
              </w:rPr>
            </w:pPr>
          </w:p>
          <w:p w14:paraId="65827453" w14:textId="77777777" w:rsidR="00346623" w:rsidRPr="00FA00B3" w:rsidRDefault="00346623" w:rsidP="00114996">
            <w:pPr>
              <w:tabs>
                <w:tab w:val="left" w:pos="3686"/>
              </w:tabs>
              <w:spacing w:after="0" w:line="240" w:lineRule="auto"/>
              <w:ind w:right="85"/>
              <w:jc w:val="center"/>
              <w:rPr>
                <w:rFonts w:ascii="Calibri" w:hAnsi="Calibri" w:cs="Calibri"/>
                <w:sz w:val="22"/>
                <w:szCs w:val="22"/>
              </w:rPr>
            </w:pPr>
            <w:r w:rsidRPr="00FA00B3">
              <w:rPr>
                <w:rFonts w:ascii="Calibri" w:hAnsi="Calibri" w:cs="Calibri"/>
                <w:sz w:val="22"/>
                <w:szCs w:val="22"/>
                <w:shd w:val="clear" w:color="auto" w:fill="FFFFFF" w:themeFill="background1"/>
                <w:lang w:val="en-GB"/>
              </w:rPr>
              <w:sym w:font="Webdings" w:char="F063"/>
            </w:r>
            <w:r w:rsidRPr="00FA00B3">
              <w:rPr>
                <w:rFonts w:ascii="Calibri" w:hAnsi="Calibri" w:cs="Calibri"/>
                <w:sz w:val="22"/>
                <w:szCs w:val="22"/>
                <w:shd w:val="clear" w:color="auto" w:fill="FFFFFF" w:themeFill="background1"/>
                <w:lang w:val="en-GB"/>
              </w:rPr>
              <w:t xml:space="preserve"> </w:t>
            </w:r>
            <w:r w:rsidRPr="00FA00B3">
              <w:rPr>
                <w:rFonts w:ascii="Calibri" w:hAnsi="Calibri" w:cs="Calibri"/>
                <w:sz w:val="22"/>
                <w:szCs w:val="22"/>
                <w:lang w:val="en-GB"/>
              </w:rPr>
              <w:t xml:space="preserve">Yes                           </w:t>
            </w:r>
            <w:r w:rsidRPr="00FA00B3">
              <w:rPr>
                <w:rFonts w:ascii="Calibri" w:hAnsi="Calibri" w:cs="Calibri"/>
                <w:sz w:val="22"/>
                <w:szCs w:val="22"/>
                <w:lang w:val="en-GB"/>
              </w:rPr>
              <w:sym w:font="Webdings" w:char="F063"/>
            </w:r>
            <w:r w:rsidRPr="00FA00B3">
              <w:rPr>
                <w:rFonts w:ascii="Calibri" w:hAnsi="Calibri" w:cs="Calibri"/>
                <w:sz w:val="22"/>
                <w:szCs w:val="22"/>
                <w:lang w:val="en-GB"/>
              </w:rPr>
              <w:t xml:space="preserve"> No</w:t>
            </w:r>
          </w:p>
        </w:tc>
      </w:tr>
    </w:tbl>
    <w:p w14:paraId="460C9B22"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6CA83067" w14:textId="77777777" w:rsidR="00346623" w:rsidRPr="00FA00B3" w:rsidRDefault="00346623" w:rsidP="00114996">
      <w:pPr>
        <w:tabs>
          <w:tab w:val="left" w:pos="3686"/>
        </w:tabs>
        <w:spacing w:after="0" w:line="240" w:lineRule="auto"/>
        <w:ind w:right="85"/>
        <w:rPr>
          <w:rFonts w:ascii="Calibri" w:hAnsi="Calibri" w:cs="Calibri"/>
          <w:sz w:val="22"/>
          <w:szCs w:val="22"/>
        </w:rPr>
      </w:pPr>
    </w:p>
    <w:p w14:paraId="794E4110" w14:textId="54123199" w:rsidR="00346623" w:rsidRPr="00875E2F" w:rsidRDefault="00346623" w:rsidP="00875E2F">
      <w:pPr>
        <w:tabs>
          <w:tab w:val="left" w:pos="3686"/>
        </w:tabs>
        <w:spacing w:after="0" w:line="240" w:lineRule="auto"/>
        <w:ind w:right="85"/>
        <w:rPr>
          <w:rFonts w:ascii="Calibri" w:hAnsi="Calibri" w:cs="Calibri"/>
          <w:sz w:val="22"/>
          <w:szCs w:val="22"/>
          <w:lang w:val="en-GB"/>
        </w:rPr>
      </w:pPr>
      <w:r w:rsidRPr="00FA00B3">
        <w:rPr>
          <w:rFonts w:ascii="Calibri" w:hAnsi="Calibri" w:cs="Calibri"/>
          <w:sz w:val="22"/>
          <w:szCs w:val="22"/>
          <w:lang w:val="en-GB"/>
        </w:rPr>
        <w:t>Please note: If the applicant does not have business/professional liability insurance or does not intend to conclude a policy in the event its tender is successful, this will result in compulsory exclusion.</w:t>
      </w:r>
      <w:r w:rsidRPr="009A5268">
        <w:rPr>
          <w:rFonts w:ascii="Calibri" w:hAnsi="Calibri" w:cs="Calibri"/>
          <w:lang w:val="en-GB"/>
        </w:rPr>
        <w:br w:type="page"/>
      </w:r>
      <w:r w:rsidR="00BD5B4B" w:rsidRPr="00BD5B4B">
        <w:rPr>
          <w:rFonts w:ascii="Calibri" w:hAnsi="Calibri" w:cs="Calibri"/>
          <w:noProof/>
          <w:color w:val="000000"/>
          <w:sz w:val="22"/>
          <w:szCs w:val="22"/>
        </w:rPr>
        <mc:AlternateContent>
          <mc:Choice Requires="wps">
            <w:drawing>
              <wp:anchor distT="0" distB="0" distL="114300" distR="114300" simplePos="0" relativeHeight="251684864" behindDoc="1" locked="0" layoutInCell="1" allowOverlap="1" wp14:anchorId="3DF76B07" wp14:editId="57D1B067">
                <wp:simplePos x="0" y="0"/>
                <wp:positionH relativeFrom="page">
                  <wp:posOffset>1905</wp:posOffset>
                </wp:positionH>
                <wp:positionV relativeFrom="page">
                  <wp:posOffset>635</wp:posOffset>
                </wp:positionV>
                <wp:extent cx="568325" cy="10652125"/>
                <wp:effectExtent l="0" t="0" r="3175" b="0"/>
                <wp:wrapNone/>
                <wp:docPr id="36" name="Textfeld 3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5051BB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DF76B07" id="Textfeld 36" o:spid="_x0000_s1040" type="#_x0000_t202" style="position:absolute;margin-left:.15pt;margin-top:.05pt;width:44.75pt;height:838.75pt;z-index:-2516316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6o5XA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" fillcolor="#f2f2f2 [3052]" stroked="f" strokeweight=".5pt">
                <v:textbox style="layout-flow:vertical;mso-layout-flow-alt:bottom-to-top">
                  <w:txbxContent>
                    <w:p w14:paraId="15051BB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D5B4B">
        <w:rPr>
          <w:rFonts w:ascii="Calibri" w:hAnsi="Calibri" w:cs="Calibri"/>
          <w:noProof/>
          <w:color w:val="000000"/>
          <w:sz w:val="22"/>
          <w:szCs w:val="22"/>
        </w:rPr>
        <mc:AlternateContent>
          <mc:Choice Requires="wps">
            <w:drawing>
              <wp:anchor distT="0" distB="0" distL="114300" distR="114300" simplePos="0" relativeHeight="251685888" behindDoc="1" locked="0" layoutInCell="1" allowOverlap="1" wp14:anchorId="2269367D" wp14:editId="395C0F6F">
                <wp:simplePos x="0" y="0"/>
                <wp:positionH relativeFrom="page">
                  <wp:posOffset>6990715</wp:posOffset>
                </wp:positionH>
                <wp:positionV relativeFrom="page">
                  <wp:posOffset>635</wp:posOffset>
                </wp:positionV>
                <wp:extent cx="568325" cy="10652125"/>
                <wp:effectExtent l="0" t="0" r="3175" b="0"/>
                <wp:wrapNone/>
                <wp:docPr id="37" name="Textfeld 3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D83323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69367D" id="Textfeld 37" o:spid="_x0000_s1041" type="#_x0000_t202" style="position:absolute;margin-left:550.45pt;margin-top:.0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H6mSOVsCAACoBAAADgAAAAAAAAAAAAAAAAAuAgAAZHJzL2Uyb0RvYy54bWxQ&#10;SwECLQAUAAYACAAAACEAFUlED9wAAAALAQAADwAAAAAAAAAAAAAAAAC1BAAAZHJzL2Rvd25yZXYu&#10;eG1sUEsFBgAAAAAEAAQA8wAAAL4FAAAAAA==&#10;" fillcolor="#f2f2f2 [3052]" stroked="f" strokeweight=".5pt">
                <v:textbox style="layout-flow:vertical">
                  <w:txbxContent>
                    <w:p w14:paraId="7D83323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D5B4B">
        <w:rPr>
          <w:rFonts w:ascii="Calibri" w:hAnsi="Calibri" w:cs="Calibri"/>
          <w:noProof/>
          <w:color w:val="000000"/>
          <w:sz w:val="22"/>
          <w:szCs w:val="22"/>
        </w:rPr>
        <mc:AlternateContent>
          <mc:Choice Requires="wps">
            <w:drawing>
              <wp:anchor distT="0" distB="0" distL="114300" distR="114300" simplePos="0" relativeHeight="251688960" behindDoc="1" locked="0" layoutInCell="1" allowOverlap="1" wp14:anchorId="1BC8EDBE" wp14:editId="06555264">
                <wp:simplePos x="0" y="0"/>
                <wp:positionH relativeFrom="page">
                  <wp:posOffset>6990715</wp:posOffset>
                </wp:positionH>
                <wp:positionV relativeFrom="page">
                  <wp:posOffset>635</wp:posOffset>
                </wp:positionV>
                <wp:extent cx="568325" cy="10652125"/>
                <wp:effectExtent l="0" t="0" r="3175" b="0"/>
                <wp:wrapNone/>
                <wp:docPr id="39" name="Textfeld 3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F7E4C1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C8EDBE" id="Textfeld 39" o:spid="_x0000_s1042" type="#_x0000_t202" style="position:absolute;margin-left:550.45pt;margin-top:.05pt;width:44.75pt;height:838.75pt;z-index:-2516275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7d69TFsCAACoBAAADgAAAAAAAAAAAAAAAAAuAgAAZHJzL2Uyb0RvYy54bWxQ&#10;SwECLQAUAAYACAAAACEAFUlED9wAAAALAQAADwAAAAAAAAAAAAAAAAC1BAAAZHJzL2Rvd25yZXYu&#10;eG1sUEsFBgAAAAAEAAQA8wAAAL4FAAAAAA==&#10;" fillcolor="#f2f2f2 [3052]" stroked="f" strokeweight=".5pt">
                <v:textbox style="layout-flow:vertical">
                  <w:txbxContent>
                    <w:p w14:paraId="4F7E4C1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D5B4B">
        <w:rPr>
          <w:rFonts w:ascii="Calibri" w:hAnsi="Calibri" w:cs="Calibri"/>
          <w:noProof/>
          <w:color w:val="000000"/>
          <w:sz w:val="22"/>
          <w:szCs w:val="22"/>
        </w:rPr>
        <mc:AlternateContent>
          <mc:Choice Requires="wps">
            <w:drawing>
              <wp:anchor distT="0" distB="0" distL="114300" distR="114300" simplePos="0" relativeHeight="251687936" behindDoc="1" locked="0" layoutInCell="1" allowOverlap="1" wp14:anchorId="12467AEE" wp14:editId="34E6C392">
                <wp:simplePos x="0" y="0"/>
                <wp:positionH relativeFrom="page">
                  <wp:posOffset>1905</wp:posOffset>
                </wp:positionH>
                <wp:positionV relativeFrom="page">
                  <wp:posOffset>635</wp:posOffset>
                </wp:positionV>
                <wp:extent cx="568325" cy="10652125"/>
                <wp:effectExtent l="0" t="0" r="3175" b="0"/>
                <wp:wrapNone/>
                <wp:docPr id="38" name="Textfeld 3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37FE68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467AEE" id="Textfeld 38" o:spid="_x0000_s1043" type="#_x0000_t202" style="position:absolute;margin-left:.15pt;margin-top:.0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" fillcolor="#f2f2f2 [3052]" stroked="f" strokeweight=".5pt">
                <v:textbox style="layout-flow:vertical;mso-layout-flow-alt:bottom-to-top">
                  <w:txbxContent>
                    <w:p w14:paraId="337FE686"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A22F467" w14:textId="77777777" w:rsidR="00346623" w:rsidRPr="009A5268" w:rsidRDefault="00346623" w:rsidP="005B2C33">
      <w:pPr>
        <w:pStyle w:val="berschrift2"/>
        <w:spacing w:before="0"/>
        <w:ind w:right="85"/>
        <w:rPr>
          <w:rFonts w:cs="Calibri"/>
          <w:lang w:val="en-US"/>
        </w:rPr>
      </w:pPr>
      <w:bookmarkStart w:id="33" w:name="_Toc208306000"/>
      <w:bookmarkStart w:id="34" w:name="_Toc208310144"/>
      <w:bookmarkStart w:id="35" w:name="_Toc238632772"/>
      <w:r w:rsidRPr="003B2602">
        <w:rPr>
          <w:rFonts w:cs="Calibri"/>
          <w:lang w:val="en-US"/>
        </w:rPr>
        <w:lastRenderedPageBreak/>
        <w:t xml:space="preserve">Further </w:t>
      </w:r>
      <w:r>
        <w:rPr>
          <w:rFonts w:cs="Calibri"/>
          <w:lang w:val="en-US"/>
        </w:rPr>
        <w:t>B</w:t>
      </w:r>
      <w:r w:rsidRPr="003B2602">
        <w:rPr>
          <w:rFonts w:cs="Calibri"/>
          <w:lang w:val="en-US"/>
        </w:rPr>
        <w:t xml:space="preserve">idder </w:t>
      </w:r>
      <w:r>
        <w:rPr>
          <w:rFonts w:cs="Calibri"/>
          <w:lang w:val="en-US"/>
        </w:rPr>
        <w:t>I</w:t>
      </w:r>
      <w:r w:rsidRPr="003B2602">
        <w:rPr>
          <w:rFonts w:cs="Calibri"/>
          <w:lang w:val="en-US"/>
        </w:rPr>
        <w:t>nformatio</w:t>
      </w:r>
      <w:r>
        <w:rPr>
          <w:rFonts w:cs="Calibri"/>
          <w:lang w:val="en-US"/>
        </w:rPr>
        <w:t>n</w:t>
      </w:r>
      <w:bookmarkEnd w:id="33"/>
      <w:bookmarkEnd w:id="34"/>
      <w:bookmarkEnd w:id="35"/>
    </w:p>
    <w:p w14:paraId="3A06FB58" w14:textId="77777777" w:rsidR="00346623" w:rsidRPr="003B2602"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In the context of the introduction of new stipulations for EU-wide tendering procedures (so-called eForms), public clients have been required since 25 October 2023 to publish the contractor information listed below in any contract notices (previously contract award notices).</w:t>
      </w:r>
    </w:p>
    <w:p w14:paraId="38E53656" w14:textId="77777777" w:rsidR="00346623" w:rsidRDefault="00346623" w:rsidP="00CA6150">
      <w:pPr>
        <w:pStyle w:val="Default"/>
        <w:spacing w:after="240" w:line="276" w:lineRule="auto"/>
        <w:ind w:right="85"/>
        <w:rPr>
          <w:rFonts w:ascii="Calibri" w:hAnsi="Calibri" w:cs="Calibri"/>
          <w:sz w:val="22"/>
          <w:szCs w:val="22"/>
          <w:lang w:val="en-US"/>
        </w:rPr>
      </w:pPr>
      <w:r w:rsidRPr="003B2602">
        <w:rPr>
          <w:rFonts w:ascii="Calibri" w:hAnsi="Calibri" w:cs="Calibri"/>
          <w:sz w:val="22"/>
          <w:szCs w:val="22"/>
          <w:lang w:val="en-US"/>
        </w:rPr>
        <w:t>Against this backdrop, the following details must be provided for each bidder and each member of a bidding consortium and must be submitted along with the proposal or the participation application in the case of a preliminary participation contest.</w:t>
      </w:r>
    </w:p>
    <w:p w14:paraId="4C625323" w14:textId="77777777" w:rsidR="00346623" w:rsidRPr="00C07CF5" w:rsidRDefault="00346623" w:rsidP="00114996">
      <w:pPr>
        <w:spacing w:after="120" w:line="240" w:lineRule="auto"/>
        <w:ind w:right="85"/>
        <w:jc w:val="both"/>
        <w:rPr>
          <w:rFonts w:ascii="Calibri" w:hAnsi="Calibri" w:cs="Calibri"/>
          <w:b/>
          <w:color w:val="0070C0"/>
          <w:sz w:val="24"/>
          <w:szCs w:val="24"/>
          <w:lang w:val="en-US"/>
        </w:rPr>
      </w:pPr>
      <w:r w:rsidRPr="00C07CF5">
        <w:rPr>
          <w:rFonts w:ascii="Calibri" w:hAnsi="Calibri" w:cs="Calibri"/>
          <w:b/>
          <w:color w:val="0070C0"/>
          <w:sz w:val="24"/>
          <w:szCs w:val="24"/>
          <w:lang w:val="en-US"/>
        </w:rPr>
        <w:t>National Identification Number</w:t>
      </w:r>
    </w:p>
    <w:p w14:paraId="731C5402" w14:textId="77777777" w:rsidR="00346623" w:rsidRPr="003B2602" w:rsidRDefault="00346623" w:rsidP="005B2C33">
      <w:pPr>
        <w:pStyle w:val="Default"/>
        <w:spacing w:after="120" w:line="276" w:lineRule="auto"/>
        <w:ind w:right="85"/>
        <w:rPr>
          <w:rFonts w:ascii="Calibri" w:hAnsi="Calibri" w:cs="Calibri"/>
          <w:sz w:val="22"/>
          <w:szCs w:val="22"/>
          <w:lang w:val="en-US"/>
        </w:rPr>
      </w:pPr>
      <w:r w:rsidRPr="003B2602">
        <w:rPr>
          <w:rFonts w:ascii="Calibri" w:hAnsi="Calibri" w:cs="Calibri"/>
          <w:b/>
          <w:sz w:val="22"/>
          <w:szCs w:val="22"/>
          <w:lang w:val="en-US"/>
        </w:rPr>
        <w:t xml:space="preserve">Companies and other business operators </w:t>
      </w:r>
      <w:r w:rsidRPr="003B2602">
        <w:rPr>
          <w:rFonts w:ascii="Calibri" w:hAnsi="Calibri" w:cs="Calibri"/>
          <w:sz w:val="22"/>
          <w:szCs w:val="22"/>
          <w:lang w:val="en-US"/>
        </w:rPr>
        <w:t>must generally enter the respective business identification number. Since this general identifier has not been introduced to date, another unique identification number must be specified in a clearly identifiable way. Preferably this should be the value-added tax ID (</w:t>
      </w:r>
      <w:proofErr w:type="gramStart"/>
      <w:r w:rsidRPr="003B2602">
        <w:rPr>
          <w:rFonts w:ascii="Calibri" w:hAnsi="Calibri" w:cs="Calibri"/>
          <w:sz w:val="22"/>
          <w:szCs w:val="22"/>
          <w:lang w:val="en-US"/>
        </w:rPr>
        <w:t>e.g.</w:t>
      </w:r>
      <w:proofErr w:type="gramEnd"/>
      <w:r w:rsidRPr="003B2602">
        <w:rPr>
          <w:rFonts w:ascii="Calibri" w:hAnsi="Calibri" w:cs="Calibri"/>
          <w:sz w:val="22"/>
          <w:szCs w:val="22"/>
          <w:lang w:val="en-US"/>
        </w:rPr>
        <w:t xml:space="preserve"> DE123456789) or a German registry entry, ideally from the relevant trade register (e.g. HRA 12345). “Not specified” may only be entered for </w:t>
      </w:r>
      <w:r w:rsidRPr="003B2602">
        <w:rPr>
          <w:rFonts w:ascii="Calibri" w:hAnsi="Calibri" w:cs="Calibri"/>
          <w:b/>
          <w:sz w:val="22"/>
          <w:szCs w:val="22"/>
          <w:lang w:val="en-US"/>
        </w:rPr>
        <w:t xml:space="preserve">natural persons </w:t>
      </w:r>
      <w:r w:rsidRPr="003B2602">
        <w:rPr>
          <w:rFonts w:ascii="Calibri" w:hAnsi="Calibri" w:cs="Calibri"/>
          <w:sz w:val="22"/>
          <w:szCs w:val="22"/>
          <w:lang w:val="en-US"/>
        </w:rPr>
        <w:t>in order to protect their personal data.</w:t>
      </w:r>
      <w:r w:rsidRPr="003B2602">
        <w:rPr>
          <w:rStyle w:val="Funotenzeichen"/>
          <w:rFonts w:ascii="Calibri" w:hAnsi="Calibri" w:cs="Calibri"/>
          <w:sz w:val="22"/>
          <w:szCs w:val="22"/>
        </w:rPr>
        <w:footnoteReference w:id="3"/>
      </w:r>
    </w:p>
    <w:tbl>
      <w:tblPr>
        <w:tblStyle w:val="Tabellenraster"/>
        <w:tblW w:w="0" w:type="auto"/>
        <w:tblLook w:val="04A0" w:firstRow="1" w:lastRow="0" w:firstColumn="1" w:lastColumn="0" w:noHBand="0" w:noVBand="1"/>
      </w:tblPr>
      <w:tblGrid>
        <w:gridCol w:w="8495"/>
      </w:tblGrid>
      <w:tr w:rsidR="00346623" w:rsidRPr="004F7798" w14:paraId="5BF73597" w14:textId="77777777" w:rsidTr="008A31AA">
        <w:tc>
          <w:tcPr>
            <w:tcW w:w="8495" w:type="dxa"/>
          </w:tcPr>
          <w:p w14:paraId="20CFB8F4"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b/>
                <w:sz w:val="22"/>
                <w:szCs w:val="22"/>
                <w:lang w:val="en-US"/>
              </w:rPr>
              <w:t xml:space="preserve">Enter the national identification number: </w:t>
            </w:r>
          </w:p>
        </w:tc>
      </w:tr>
      <w:tr w:rsidR="00346623" w:rsidRPr="003B2602" w14:paraId="00826942" w14:textId="77777777" w:rsidTr="008A31AA">
        <w:tc>
          <w:tcPr>
            <w:tcW w:w="8495" w:type="dxa"/>
          </w:tcPr>
          <w:p w14:paraId="35CFD09A"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 xml:space="preserve">Number: </w:t>
            </w:r>
          </w:p>
        </w:tc>
      </w:tr>
      <w:tr w:rsidR="00346623" w:rsidRPr="003B2602" w14:paraId="3EB135AF" w14:textId="77777777" w:rsidTr="008A31AA">
        <w:tc>
          <w:tcPr>
            <w:tcW w:w="8495" w:type="dxa"/>
          </w:tcPr>
          <w:p w14:paraId="260CBD21" w14:textId="77777777" w:rsidR="00346623" w:rsidRPr="003B2602" w:rsidRDefault="00346623" w:rsidP="00114996">
            <w:pPr>
              <w:pStyle w:val="Default"/>
              <w:ind w:right="85"/>
              <w:rPr>
                <w:rFonts w:ascii="Calibri" w:hAnsi="Calibri" w:cs="Calibri"/>
                <w:color w:val="808080"/>
                <w:sz w:val="22"/>
                <w:szCs w:val="22"/>
                <w:lang w:val="en-US"/>
              </w:rPr>
            </w:pPr>
            <w:r w:rsidRPr="003B2602">
              <w:rPr>
                <w:rFonts w:ascii="Calibri" w:hAnsi="Calibri" w:cs="Calibri"/>
                <w:sz w:val="22"/>
                <w:szCs w:val="22"/>
                <w:lang w:val="en-US"/>
              </w:rPr>
              <w:t xml:space="preserve">Type: </w:t>
            </w:r>
            <w:r w:rsidRPr="003B2602">
              <w:rPr>
                <w:rFonts w:ascii="Calibri" w:hAnsi="Calibri" w:cs="Calibri"/>
                <w:color w:val="808080"/>
                <w:sz w:val="22"/>
                <w:szCs w:val="22"/>
                <w:lang w:val="en-US"/>
              </w:rPr>
              <w:t>Please select one element.</w:t>
            </w:r>
          </w:p>
          <w:p w14:paraId="51C05EA6"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Business identification number</w:t>
            </w:r>
          </w:p>
          <w:p w14:paraId="5BFBEC78"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D-U-N-S identification number</w:t>
            </w:r>
          </w:p>
          <w:p w14:paraId="6AAB97CD"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Trade register number</w:t>
            </w:r>
          </w:p>
          <w:p w14:paraId="53EB7601" w14:textId="77777777" w:rsidR="00346623" w:rsidRPr="003B2602" w:rsidRDefault="00346623" w:rsidP="00114996">
            <w:pPr>
              <w:pStyle w:val="Default"/>
              <w:ind w:right="85"/>
              <w:rPr>
                <w:rFonts w:ascii="Calibri" w:hAnsi="Calibri" w:cs="Calibri"/>
                <w:sz w:val="22"/>
                <w:szCs w:val="22"/>
                <w:lang w:val="en-US"/>
              </w:rPr>
            </w:pPr>
            <w:r w:rsidRPr="003B2602">
              <w:rPr>
                <w:rFonts w:ascii="Calibri" w:hAnsi="Calibri" w:cs="Calibri"/>
                <w:sz w:val="22"/>
                <w:szCs w:val="22"/>
                <w:lang w:val="en-US"/>
              </w:rPr>
              <w:t>Value-added tax identification number</w:t>
            </w:r>
          </w:p>
          <w:p w14:paraId="0B1AD8BC"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Other</w:t>
            </w:r>
          </w:p>
          <w:p w14:paraId="1FF96C01" w14:textId="77777777" w:rsidR="00346623" w:rsidRPr="003B2602" w:rsidRDefault="00346623" w:rsidP="00114996">
            <w:pPr>
              <w:pStyle w:val="Default"/>
              <w:ind w:right="85"/>
              <w:rPr>
                <w:rFonts w:ascii="Calibri" w:hAnsi="Calibri" w:cs="Calibri"/>
                <w:sz w:val="22"/>
                <w:szCs w:val="22"/>
              </w:rPr>
            </w:pPr>
            <w:r w:rsidRPr="003B2602">
              <w:rPr>
                <w:rFonts w:ascii="Calibri" w:hAnsi="Calibri" w:cs="Calibri"/>
                <w:sz w:val="22"/>
                <w:szCs w:val="22"/>
              </w:rPr>
              <w:t>Not specified</w:t>
            </w:r>
          </w:p>
        </w:tc>
      </w:tr>
    </w:tbl>
    <w:p w14:paraId="2F6553D1" w14:textId="77777777" w:rsidR="00B90FE2" w:rsidRDefault="00B90FE2" w:rsidP="00063D75">
      <w:pPr>
        <w:spacing w:after="120" w:line="240" w:lineRule="auto"/>
        <w:ind w:right="85"/>
        <w:contextualSpacing/>
        <w:jc w:val="both"/>
        <w:rPr>
          <w:rFonts w:ascii="Calibri" w:hAnsi="Calibri" w:cs="Calibri"/>
          <w:b/>
          <w:color w:val="0070C0"/>
          <w:sz w:val="24"/>
          <w:szCs w:val="24"/>
        </w:rPr>
      </w:pPr>
    </w:p>
    <w:p w14:paraId="5D4D3936" w14:textId="77777777" w:rsidR="00063D75" w:rsidRPr="00063D75" w:rsidRDefault="00BD5B4B" w:rsidP="00063D75">
      <w:pPr>
        <w:spacing w:after="120" w:line="240" w:lineRule="auto"/>
        <w:ind w:right="85"/>
        <w:jc w:val="both"/>
        <w:rPr>
          <w:rFonts w:ascii="Calibri" w:hAnsi="Calibri" w:cs="Calibri"/>
          <w:b/>
          <w:color w:val="0070C0"/>
          <w:sz w:val="24"/>
          <w:szCs w:val="24"/>
        </w:rPr>
      </w:pPr>
      <w:r w:rsidRPr="00BD5B4B">
        <w:rPr>
          <w:rFonts w:ascii="Calibri" w:hAnsi="Calibri" w:cs="Calibri"/>
          <w:b/>
          <w:noProof/>
          <w:sz w:val="22"/>
          <w:szCs w:val="22"/>
          <w:lang w:val="en-US"/>
        </w:rPr>
        <mc:AlternateContent>
          <mc:Choice Requires="wps">
            <w:drawing>
              <wp:anchor distT="0" distB="0" distL="114300" distR="114300" simplePos="0" relativeHeight="251692032" behindDoc="1" locked="0" layoutInCell="1" allowOverlap="1" wp14:anchorId="13E979FB" wp14:editId="7EF93FA9">
                <wp:simplePos x="0" y="0"/>
                <wp:positionH relativeFrom="page">
                  <wp:posOffset>6990715</wp:posOffset>
                </wp:positionH>
                <wp:positionV relativeFrom="page">
                  <wp:posOffset>-1270</wp:posOffset>
                </wp:positionV>
                <wp:extent cx="568325" cy="10652125"/>
                <wp:effectExtent l="0" t="0" r="3175" b="0"/>
                <wp:wrapNone/>
                <wp:docPr id="41" name="Textfeld 4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E4EBB6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E979FB" id="Textfeld 41" o:spid="_x0000_s1044" type="#_x0000_t202" style="position:absolute;left:0;text-align:left;margin-left:550.45pt;margin-top:-.1pt;width:44.75pt;height:838.75pt;z-index:-2516244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" fillcolor="#f2f2f2 [3052]" stroked="f" strokeweight=".5pt">
                <v:textbox style="layout-flow:vertical">
                  <w:txbxContent>
                    <w:p w14:paraId="4E4EBB6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691008" behindDoc="1" locked="0" layoutInCell="1" allowOverlap="1" wp14:anchorId="3B0C406A" wp14:editId="600FEC76">
                <wp:simplePos x="0" y="0"/>
                <wp:positionH relativeFrom="page">
                  <wp:posOffset>1905</wp:posOffset>
                </wp:positionH>
                <wp:positionV relativeFrom="page">
                  <wp:posOffset>-1270</wp:posOffset>
                </wp:positionV>
                <wp:extent cx="568325" cy="10652125"/>
                <wp:effectExtent l="0" t="0" r="3175" b="0"/>
                <wp:wrapNone/>
                <wp:docPr id="40" name="Textfeld 4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4444A1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C406A" id="Textfeld 40" o:spid="_x0000_s1045" type="#_x0000_t202" style="position:absolute;left:0;text-align:left;margin-left:.15pt;margin-top:-.1pt;width:44.75pt;height:838.75pt;z-index:-251625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" fillcolor="#f2f2f2 [3052]" stroked="f" strokeweight=".5pt">
                <v:textbox style="layout-flow:vertical;mso-layout-flow-alt:bottom-to-top">
                  <w:txbxContent>
                    <w:p w14:paraId="24444A1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063D75">
        <w:rPr>
          <w:rFonts w:ascii="Calibri" w:hAnsi="Calibri" w:cs="Calibri"/>
          <w:b/>
          <w:color w:val="0070C0"/>
          <w:sz w:val="24"/>
          <w:szCs w:val="24"/>
        </w:rPr>
        <w:t>B</w:t>
      </w:r>
      <w:r w:rsidR="00063D75" w:rsidRPr="00063D75">
        <w:rPr>
          <w:rFonts w:ascii="Calibri" w:hAnsi="Calibri" w:cs="Calibri"/>
          <w:b/>
          <w:color w:val="0070C0"/>
          <w:sz w:val="24"/>
          <w:szCs w:val="24"/>
        </w:rPr>
        <w:t>usiness Size</w:t>
      </w:r>
    </w:p>
    <w:p w14:paraId="7698C6F9" w14:textId="77777777" w:rsidR="00063D75" w:rsidRPr="00063D75" w:rsidRDefault="00063D75" w:rsidP="005B2C33">
      <w:pPr>
        <w:spacing w:after="120" w:line="276" w:lineRule="auto"/>
        <w:ind w:right="85"/>
        <w:contextualSpacing/>
        <w:jc w:val="both"/>
        <w:rPr>
          <w:rFonts w:ascii="Calibri" w:hAnsi="Calibri"/>
          <w:sz w:val="22"/>
          <w:szCs w:val="22"/>
          <w:lang w:val="en-US"/>
        </w:rPr>
      </w:pPr>
      <w:r>
        <w:rPr>
          <w:rFonts w:ascii="Calibri" w:hAnsi="Calibri" w:cs="Calibri"/>
          <w:sz w:val="22"/>
          <w:szCs w:val="22"/>
          <w:lang w:val="en-US"/>
        </w:rPr>
        <w:t xml:space="preserve">It </w:t>
      </w:r>
      <w:r w:rsidRPr="003B2602">
        <w:rPr>
          <w:rFonts w:ascii="Calibri" w:hAnsi="Calibri" w:cs="Calibri"/>
          <w:sz w:val="22"/>
          <w:szCs w:val="22"/>
          <w:lang w:val="en-US"/>
        </w:rPr>
        <w:t>is categorized based on the following definition issued by the German Federal Statistical Office</w:t>
      </w:r>
      <w:r w:rsidRPr="00063D75">
        <w:rPr>
          <w:rFonts w:ascii="Calibri" w:hAnsi="Calibri"/>
          <w:sz w:val="22"/>
          <w:szCs w:val="22"/>
          <w:lang w:val="en-US"/>
        </w:rPr>
        <w:t>:</w:t>
      </w:r>
    </w:p>
    <w:p w14:paraId="5E16300C" w14:textId="77777777" w:rsidR="00063D75" w:rsidRPr="00063D75" w:rsidRDefault="00063D75" w:rsidP="00CA6150">
      <w:pPr>
        <w:pStyle w:val="Default"/>
        <w:spacing w:after="240" w:line="276" w:lineRule="auto"/>
        <w:ind w:right="85"/>
        <w:contextualSpacing/>
        <w:rPr>
          <w:rFonts w:ascii="Calibri" w:hAnsi="Calibri"/>
          <w:sz w:val="22"/>
          <w:szCs w:val="22"/>
          <w:lang w:val="en-US"/>
        </w:rPr>
      </w:pPr>
      <w:r w:rsidRPr="00063D75">
        <w:rPr>
          <w:rFonts w:ascii="Calibri" w:hAnsi="Calibri" w:cs="Calibri"/>
          <w:b/>
          <w:sz w:val="22"/>
          <w:szCs w:val="22"/>
          <w:lang w:val="en-US"/>
        </w:rPr>
        <w:t>Micro-Business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9 employees and up to 2 million Euro turnover</w:t>
      </w:r>
    </w:p>
    <w:p w14:paraId="143E244A"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Small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up to 49 employees and up to 10 million Euro turnover, and</w:t>
      </w:r>
      <w:r w:rsidRPr="00063D75">
        <w:rPr>
          <w:rFonts w:ascii="Calibri" w:hAnsi="Calibri"/>
          <w:sz w:val="22"/>
          <w:szCs w:val="22"/>
          <w:lang w:val="en-US"/>
        </w:rPr>
        <w:br/>
      </w:r>
      <w:r w:rsidRPr="003B2602">
        <w:rPr>
          <w:rFonts w:ascii="Calibri" w:hAnsi="Calibri" w:cs="Calibri"/>
          <w:sz w:val="22"/>
          <w:szCs w:val="22"/>
          <w:lang w:val="en-US"/>
        </w:rPr>
        <w:t>not a micro-business</w:t>
      </w:r>
    </w:p>
    <w:p w14:paraId="2F02DBE3" w14:textId="77777777" w:rsidR="00063D75" w:rsidRPr="00063D75" w:rsidRDefault="00063D75" w:rsidP="00CA6150">
      <w:pPr>
        <w:pStyle w:val="Default"/>
        <w:spacing w:after="240" w:line="276" w:lineRule="auto"/>
        <w:ind w:left="2832" w:right="85" w:hanging="2832"/>
        <w:contextualSpacing/>
        <w:rPr>
          <w:rFonts w:ascii="Calibri" w:hAnsi="Calibri"/>
          <w:sz w:val="22"/>
          <w:szCs w:val="22"/>
          <w:lang w:val="en-US"/>
        </w:rPr>
      </w:pPr>
      <w:r w:rsidRPr="00063D75">
        <w:rPr>
          <w:rFonts w:ascii="Calibri" w:hAnsi="Calibri" w:cs="Calibri"/>
          <w:b/>
          <w:sz w:val="22"/>
          <w:szCs w:val="22"/>
          <w:lang w:val="en-US"/>
        </w:rPr>
        <w:t>Medium-Sized Business</w:t>
      </w:r>
      <w:r w:rsidRPr="00063D75">
        <w:rPr>
          <w:rFonts w:ascii="Calibri" w:hAnsi="Calibri"/>
          <w:sz w:val="22"/>
          <w:szCs w:val="22"/>
          <w:lang w:val="en-US"/>
        </w:rPr>
        <w:t>:</w:t>
      </w:r>
      <w:r w:rsidRPr="00063D75">
        <w:rPr>
          <w:rFonts w:ascii="Calibri" w:hAnsi="Calibri"/>
          <w:sz w:val="22"/>
          <w:szCs w:val="22"/>
          <w:lang w:val="en-US"/>
        </w:rPr>
        <w:tab/>
      </w:r>
      <w:r w:rsidRPr="003B2602">
        <w:rPr>
          <w:rFonts w:ascii="Calibri" w:hAnsi="Calibri" w:cs="Calibri"/>
          <w:sz w:val="22"/>
          <w:szCs w:val="22"/>
          <w:lang w:val="en-US"/>
        </w:rPr>
        <w:t>up to 249 employees and up to 50 million Euro turnover, and</w:t>
      </w:r>
      <w:r w:rsidRPr="00063D75">
        <w:rPr>
          <w:rFonts w:ascii="Calibri" w:hAnsi="Calibri"/>
          <w:sz w:val="22"/>
          <w:szCs w:val="22"/>
          <w:lang w:val="en-US"/>
        </w:rPr>
        <w:br/>
      </w:r>
      <w:r w:rsidRPr="003B2602">
        <w:rPr>
          <w:rFonts w:ascii="Calibri" w:hAnsi="Calibri" w:cs="Calibri"/>
          <w:sz w:val="22"/>
          <w:szCs w:val="22"/>
          <w:lang w:val="en-US"/>
        </w:rPr>
        <w:t>not a small business</w:t>
      </w:r>
    </w:p>
    <w:p w14:paraId="1BBA655D" w14:textId="77777777" w:rsidR="00063D75" w:rsidRPr="00063D75" w:rsidRDefault="00063D75" w:rsidP="005B2C33">
      <w:pPr>
        <w:pStyle w:val="Default"/>
        <w:spacing w:after="120" w:line="276" w:lineRule="auto"/>
        <w:ind w:right="85"/>
        <w:contextualSpacing/>
        <w:rPr>
          <w:rFonts w:ascii="Calibri" w:hAnsi="Calibri"/>
          <w:sz w:val="22"/>
          <w:szCs w:val="22"/>
          <w:lang w:val="en-US"/>
        </w:rPr>
      </w:pPr>
      <w:r w:rsidRPr="00063D75">
        <w:rPr>
          <w:rFonts w:ascii="Calibri" w:hAnsi="Calibri" w:cs="Calibri"/>
          <w:b/>
          <w:sz w:val="22"/>
          <w:szCs w:val="22"/>
          <w:lang w:val="en-US"/>
        </w:rPr>
        <w:t>Large Business</w:t>
      </w:r>
      <w:r w:rsidRPr="00063D75">
        <w:rPr>
          <w:rFonts w:ascii="Calibri" w:hAnsi="Calibri"/>
          <w:sz w:val="22"/>
          <w:szCs w:val="22"/>
          <w:lang w:val="en-US"/>
        </w:rPr>
        <w:t>:</w:t>
      </w:r>
      <w:r w:rsidRPr="00063D75">
        <w:rPr>
          <w:rFonts w:ascii="Calibri" w:hAnsi="Calibri"/>
          <w:sz w:val="22"/>
          <w:szCs w:val="22"/>
          <w:lang w:val="en-US"/>
        </w:rPr>
        <w:tab/>
      </w:r>
      <w:r w:rsidRPr="00063D75">
        <w:rPr>
          <w:rFonts w:ascii="Calibri" w:hAnsi="Calibri"/>
          <w:sz w:val="22"/>
          <w:szCs w:val="22"/>
          <w:lang w:val="en-US"/>
        </w:rPr>
        <w:tab/>
      </w:r>
      <w:r w:rsidRPr="00063D75">
        <w:rPr>
          <w:rFonts w:ascii="Calibri" w:hAnsi="Calibri"/>
          <w:sz w:val="22"/>
          <w:szCs w:val="22"/>
          <w:lang w:val="en-US"/>
        </w:rPr>
        <w:tab/>
      </w:r>
      <w:r w:rsidRPr="003B2602">
        <w:rPr>
          <w:rFonts w:ascii="Calibri" w:hAnsi="Calibri" w:cs="Calibri"/>
          <w:sz w:val="22"/>
          <w:szCs w:val="22"/>
          <w:lang w:val="en-US"/>
        </w:rPr>
        <w:t xml:space="preserve">over 249 employees </w:t>
      </w:r>
      <w:r w:rsidR="00BE305E">
        <w:rPr>
          <w:rFonts w:ascii="Calibri" w:hAnsi="Calibri" w:cs="Calibri"/>
          <w:sz w:val="22"/>
          <w:szCs w:val="22"/>
          <w:lang w:val="en-US"/>
        </w:rPr>
        <w:t>or</w:t>
      </w:r>
      <w:r w:rsidRPr="003B2602">
        <w:rPr>
          <w:rFonts w:ascii="Calibri" w:hAnsi="Calibri" w:cs="Calibri"/>
          <w:sz w:val="22"/>
          <w:szCs w:val="22"/>
          <w:lang w:val="en-US"/>
        </w:rPr>
        <w:t xml:space="preserve"> over 50 million Euro turnover</w:t>
      </w:r>
    </w:p>
    <w:p w14:paraId="27F11CB5" w14:textId="5A2764C6" w:rsidR="00CA2125" w:rsidRPr="00875E2F" w:rsidRDefault="00875E2F" w:rsidP="00875E2F">
      <w:pPr>
        <w:spacing w:after="120" w:line="240" w:lineRule="auto"/>
        <w:rPr>
          <w:rFonts w:ascii="Calibri" w:hAnsi="Calibri" w:cs="Calibri"/>
          <w:sz w:val="22"/>
          <w:szCs w:val="22"/>
          <w:lang w:val="en-US"/>
        </w:rPr>
      </w:pPr>
      <w:r>
        <w:rPr>
          <w:rFonts w:ascii="Calibri" w:hAnsi="Calibri" w:cs="Calibri"/>
          <w:sz w:val="22"/>
          <w:szCs w:val="22"/>
          <w:lang w:val="en-US"/>
        </w:rPr>
        <w:br w:type="page"/>
      </w:r>
    </w:p>
    <w:tbl>
      <w:tblPr>
        <w:tblStyle w:val="Tabellenraster"/>
        <w:tblW w:w="0" w:type="auto"/>
        <w:tblLook w:val="04A0" w:firstRow="1" w:lastRow="0" w:firstColumn="1" w:lastColumn="0" w:noHBand="0" w:noVBand="1"/>
      </w:tblPr>
      <w:tblGrid>
        <w:gridCol w:w="8495"/>
      </w:tblGrid>
      <w:tr w:rsidR="00CA6722" w:rsidRPr="004F7798" w14:paraId="27A8C044" w14:textId="77777777" w:rsidTr="00CA6722">
        <w:tc>
          <w:tcPr>
            <w:tcW w:w="8495" w:type="dxa"/>
          </w:tcPr>
          <w:p w14:paraId="67E718A1"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r w:rsidRPr="003B2602">
              <w:rPr>
                <w:rFonts w:ascii="Calibri" w:hAnsi="Calibri" w:cs="Calibri"/>
                <w:b/>
                <w:color w:val="000000"/>
                <w:sz w:val="22"/>
                <w:szCs w:val="22"/>
                <w:lang w:val="en-US"/>
              </w:rPr>
              <w:lastRenderedPageBreak/>
              <w:t xml:space="preserve">Enter the business size </w:t>
            </w:r>
            <w:r w:rsidRPr="003B2602">
              <w:rPr>
                <w:rFonts w:ascii="Calibri" w:hAnsi="Calibri" w:cs="Calibri"/>
                <w:color w:val="808080"/>
                <w:sz w:val="22"/>
                <w:szCs w:val="22"/>
                <w:lang w:val="en-US"/>
              </w:rPr>
              <w:t>Please select one element</w:t>
            </w:r>
          </w:p>
        </w:tc>
      </w:tr>
      <w:tr w:rsidR="00CA6722" w:rsidRPr="003B2602" w14:paraId="1AE3595F" w14:textId="77777777" w:rsidTr="00CA6722">
        <w:tc>
          <w:tcPr>
            <w:tcW w:w="8495" w:type="dxa"/>
          </w:tcPr>
          <w:p w14:paraId="0FE4BA23"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Micro-business </w:t>
            </w:r>
          </w:p>
          <w:p w14:paraId="54C5847D"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Small business </w:t>
            </w:r>
          </w:p>
          <w:p w14:paraId="38789CF5"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 xml:space="preserve">Medium-sized business </w:t>
            </w:r>
          </w:p>
          <w:p w14:paraId="062A2BEA"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color w:val="000000"/>
                <w:sz w:val="22"/>
                <w:szCs w:val="22"/>
              </w:rPr>
              <w:t>Large business</w:t>
            </w:r>
          </w:p>
        </w:tc>
      </w:tr>
    </w:tbl>
    <w:p w14:paraId="1EE84F2E" w14:textId="77777777" w:rsidR="00CA6722" w:rsidRPr="00CA6722" w:rsidRDefault="008C79F7" w:rsidP="005B2C33">
      <w:pPr>
        <w:spacing w:before="240" w:after="120" w:line="276" w:lineRule="auto"/>
        <w:ind w:right="85"/>
        <w:jc w:val="both"/>
        <w:rPr>
          <w:rFonts w:ascii="Calibri" w:hAnsi="Calibri" w:cs="Calibri"/>
          <w:b/>
          <w:color w:val="0070C0"/>
          <w:sz w:val="24"/>
          <w:szCs w:val="24"/>
          <w:lang w:val="en-US"/>
        </w:rPr>
      </w:pPr>
      <w:r w:rsidRPr="00BD5B4B">
        <w:rPr>
          <w:rFonts w:ascii="Calibri" w:hAnsi="Calibri" w:cs="Calibri"/>
          <w:b/>
          <w:noProof/>
          <w:sz w:val="22"/>
          <w:szCs w:val="22"/>
          <w:lang w:val="en-US"/>
        </w:rPr>
        <mc:AlternateContent>
          <mc:Choice Requires="wps">
            <w:drawing>
              <wp:anchor distT="0" distB="0" distL="114300" distR="114300" simplePos="0" relativeHeight="251747328" behindDoc="1" locked="0" layoutInCell="1" allowOverlap="1" wp14:anchorId="5DEF4F6B" wp14:editId="40C6B2EF">
                <wp:simplePos x="0" y="0"/>
                <wp:positionH relativeFrom="page">
                  <wp:posOffset>6989445</wp:posOffset>
                </wp:positionH>
                <wp:positionV relativeFrom="page">
                  <wp:posOffset>19685</wp:posOffset>
                </wp:positionV>
                <wp:extent cx="568325" cy="10652125"/>
                <wp:effectExtent l="0" t="0" r="3175" b="0"/>
                <wp:wrapNone/>
                <wp:docPr id="8" name="Textfeld 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63CCE44"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EF4F6B" id="Textfeld 8" o:spid="_x0000_s1046" type="#_x0000_t202" style="position:absolute;left:0;text-align:left;margin-left:550.35pt;margin-top:1.55pt;width:44.75pt;height:838.75pt;z-index:-251569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" fillcolor="#f2f2f2 [3052]" stroked="f" strokeweight=".5pt">
                <v:textbox style="layout-flow:vertical">
                  <w:txbxContent>
                    <w:p w14:paraId="563CCE44"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sz w:val="22"/>
          <w:szCs w:val="22"/>
          <w:lang w:val="en-US"/>
        </w:rPr>
        <mc:AlternateContent>
          <mc:Choice Requires="wps">
            <w:drawing>
              <wp:anchor distT="0" distB="0" distL="114300" distR="114300" simplePos="0" relativeHeight="251745280" behindDoc="1" locked="0" layoutInCell="1" allowOverlap="1" wp14:anchorId="21CB465B" wp14:editId="0E56C822">
                <wp:simplePos x="0" y="0"/>
                <wp:positionH relativeFrom="page">
                  <wp:posOffset>24765</wp:posOffset>
                </wp:positionH>
                <wp:positionV relativeFrom="page">
                  <wp:posOffset>15875</wp:posOffset>
                </wp:positionV>
                <wp:extent cx="568325" cy="10652125"/>
                <wp:effectExtent l="0" t="0" r="3175" b="0"/>
                <wp:wrapNone/>
                <wp:docPr id="5" name="Textfeld 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BF7ED57"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CB465B" id="Textfeld 5" o:spid="_x0000_s1047" type="#_x0000_t202" style="position:absolute;left:0;text-align:left;margin-left:1.95pt;margin-top:1.25pt;width:44.75pt;height:838.75pt;z-index:-251571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" fillcolor="#f2f2f2 [3052]" stroked="f" strokeweight=".5pt">
                <v:textbox style="layout-flow:vertical;mso-layout-flow-alt:bottom-to-top">
                  <w:txbxContent>
                    <w:p w14:paraId="2BF7ED57" w14:textId="77777777" w:rsidR="008C79F7" w:rsidRPr="00500FA8" w:rsidRDefault="008C79F7" w:rsidP="008C79F7">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CA6722" w:rsidRPr="00CA6722">
        <w:rPr>
          <w:rFonts w:ascii="Calibri" w:hAnsi="Calibri" w:cs="Calibri"/>
          <w:b/>
          <w:color w:val="0070C0"/>
          <w:sz w:val="24"/>
          <w:szCs w:val="24"/>
          <w:lang w:val="en-US"/>
        </w:rPr>
        <w:t>Owner’s Nationality</w:t>
      </w:r>
    </w:p>
    <w:p w14:paraId="51325DFE" w14:textId="77777777" w:rsidR="00063D75" w:rsidRPr="00CA6722" w:rsidRDefault="00CA6722" w:rsidP="00CA6150">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Specification of the nationality of the beneficial owner of the contracted enterprise is mandatory, unless the enterprise is publicly listed</w:t>
      </w:r>
      <w:r w:rsidR="00063D75" w:rsidRPr="00CA6722">
        <w:rPr>
          <w:rFonts w:ascii="Calibri" w:hAnsi="Calibri"/>
          <w:sz w:val="22"/>
          <w:szCs w:val="22"/>
          <w:lang w:val="en-US"/>
        </w:rPr>
        <w:t>.</w:t>
      </w:r>
    </w:p>
    <w:p w14:paraId="144CC1A7" w14:textId="77777777" w:rsidR="00063D75" w:rsidRPr="00CA2125" w:rsidRDefault="00CA6722" w:rsidP="00CA2125">
      <w:pPr>
        <w:pStyle w:val="Default"/>
        <w:spacing w:after="240" w:line="276" w:lineRule="auto"/>
        <w:ind w:right="85"/>
        <w:rPr>
          <w:rFonts w:ascii="Calibri" w:hAnsi="Calibri"/>
          <w:sz w:val="22"/>
          <w:szCs w:val="22"/>
          <w:lang w:val="en-US"/>
        </w:rPr>
      </w:pPr>
      <w:r w:rsidRPr="003B2602">
        <w:rPr>
          <w:rFonts w:ascii="Calibri" w:hAnsi="Calibri" w:cs="Calibri"/>
          <w:sz w:val="22"/>
          <w:szCs w:val="22"/>
          <w:lang w:val="en-US"/>
        </w:rPr>
        <w:t>The nationality (or nationalities) of the beneficial owner(s) of the winning bidder according to the entry in the registry or registries that have been set up to combat money laundering. If no corresponding registry exists (</w:t>
      </w:r>
      <w:r w:rsidR="00BE305E" w:rsidRPr="003B2602">
        <w:rPr>
          <w:rFonts w:ascii="Calibri" w:hAnsi="Calibri" w:cs="Calibri"/>
          <w:sz w:val="22"/>
          <w:szCs w:val="22"/>
          <w:lang w:val="en-US"/>
        </w:rPr>
        <w:t>e.g.,</w:t>
      </w:r>
      <w:r w:rsidRPr="003B2602">
        <w:rPr>
          <w:rFonts w:ascii="Calibri" w:hAnsi="Calibri" w:cs="Calibri"/>
          <w:sz w:val="22"/>
          <w:szCs w:val="22"/>
          <w:lang w:val="en-US"/>
        </w:rPr>
        <w:t xml:space="preserve"> in the case of a non-EU contractor), this information may come from different sources</w:t>
      </w:r>
      <w:r w:rsidR="00063D75" w:rsidRPr="00CA6722">
        <w:rPr>
          <w:rFonts w:ascii="Calibri" w:hAnsi="Calibri"/>
          <w:sz w:val="22"/>
          <w:szCs w:val="22"/>
          <w:lang w:val="en-US"/>
        </w:rPr>
        <w:t>.</w:t>
      </w:r>
      <w:r w:rsidR="00063D75" w:rsidRPr="003E036E">
        <w:rPr>
          <w:rStyle w:val="Funotenzeichen"/>
          <w:rFonts w:ascii="Calibri" w:hAnsi="Calibri"/>
          <w:sz w:val="22"/>
          <w:szCs w:val="22"/>
        </w:rPr>
        <w:footnoteReference w:id="4"/>
      </w:r>
    </w:p>
    <w:tbl>
      <w:tblPr>
        <w:tblStyle w:val="Tabellenraster"/>
        <w:tblW w:w="0" w:type="auto"/>
        <w:tblLook w:val="04A0" w:firstRow="1" w:lastRow="0" w:firstColumn="1" w:lastColumn="0" w:noHBand="0" w:noVBand="1"/>
      </w:tblPr>
      <w:tblGrid>
        <w:gridCol w:w="8495"/>
      </w:tblGrid>
      <w:tr w:rsidR="00CA6722" w:rsidRPr="003B2602" w14:paraId="2B48D66F" w14:textId="77777777" w:rsidTr="00CA6722">
        <w:tc>
          <w:tcPr>
            <w:tcW w:w="8495" w:type="dxa"/>
          </w:tcPr>
          <w:p w14:paraId="5FADD81E" w14:textId="77777777" w:rsidR="00CA6722" w:rsidRPr="003B2602" w:rsidRDefault="00CA6722" w:rsidP="008A31AA">
            <w:pPr>
              <w:spacing w:after="0" w:line="240" w:lineRule="auto"/>
              <w:ind w:right="85"/>
              <w:jc w:val="both"/>
              <w:rPr>
                <w:rFonts w:ascii="Calibri" w:hAnsi="Calibri" w:cs="Calibri"/>
                <w:bCs/>
                <w:color w:val="000000"/>
                <w:sz w:val="22"/>
                <w:szCs w:val="22"/>
              </w:rPr>
            </w:pPr>
            <w:r w:rsidRPr="003B2602">
              <w:rPr>
                <w:rFonts w:ascii="Calibri" w:hAnsi="Calibri" w:cs="Calibri"/>
                <w:b/>
                <w:sz w:val="22"/>
                <w:szCs w:val="22"/>
              </w:rPr>
              <w:t>Enter the owner’s nationality</w:t>
            </w:r>
          </w:p>
        </w:tc>
      </w:tr>
      <w:tr w:rsidR="00CA6722" w:rsidRPr="004F7798" w14:paraId="39C15FF5" w14:textId="77777777" w:rsidTr="00CA6722">
        <w:tc>
          <w:tcPr>
            <w:tcW w:w="8495" w:type="dxa"/>
          </w:tcPr>
          <w:p w14:paraId="24572A81" w14:textId="77777777" w:rsidR="00CA6722" w:rsidRPr="003B2602" w:rsidRDefault="00CA6722" w:rsidP="008A31AA">
            <w:pPr>
              <w:spacing w:after="0" w:line="240" w:lineRule="auto"/>
              <w:ind w:right="85"/>
              <w:jc w:val="both"/>
              <w:rPr>
                <w:rFonts w:ascii="Calibri" w:hAnsi="Calibri" w:cs="Calibri"/>
                <w:color w:val="808080"/>
                <w:sz w:val="22"/>
                <w:szCs w:val="22"/>
                <w:lang w:val="en-US"/>
              </w:rPr>
            </w:pPr>
            <w:r w:rsidRPr="003B2602">
              <w:rPr>
                <w:rFonts w:ascii="Calibri" w:hAnsi="Calibri" w:cs="Calibri"/>
                <w:sz w:val="22"/>
                <w:szCs w:val="22"/>
                <w:lang w:val="en-US"/>
              </w:rPr>
              <w:t xml:space="preserve">The enterprise is publicly listed: </w:t>
            </w:r>
            <w:r w:rsidRPr="003B2602">
              <w:rPr>
                <w:rFonts w:ascii="Calibri" w:hAnsi="Calibri" w:cs="Calibri"/>
                <w:color w:val="808080"/>
                <w:sz w:val="22"/>
                <w:szCs w:val="22"/>
                <w:lang w:val="en-US"/>
              </w:rPr>
              <w:t>Please select one element.</w:t>
            </w:r>
          </w:p>
          <w:p w14:paraId="3F0669F6"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Yes</w:t>
            </w:r>
          </w:p>
          <w:p w14:paraId="741BC6B3"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rPr>
            </w:pPr>
            <w:r w:rsidRPr="003B2602">
              <w:rPr>
                <w:rFonts w:ascii="Calibri" w:hAnsi="Calibri" w:cs="Calibri"/>
                <w:color w:val="000000"/>
                <w:sz w:val="22"/>
                <w:szCs w:val="22"/>
                <w:lang w:val="en-US"/>
              </w:rPr>
              <w:t>No</w:t>
            </w:r>
          </w:p>
          <w:p w14:paraId="68A2B40A" w14:textId="77777777" w:rsidR="00CA6722" w:rsidRPr="003B2602" w:rsidRDefault="00CA6722" w:rsidP="008A31AA">
            <w:pPr>
              <w:autoSpaceDE w:val="0"/>
              <w:autoSpaceDN w:val="0"/>
              <w:adjustRightInd w:val="0"/>
              <w:spacing w:after="0" w:line="240" w:lineRule="auto"/>
              <w:ind w:right="85"/>
              <w:rPr>
                <w:rFonts w:ascii="Calibri" w:eastAsia="MS Gothic" w:hAnsi="Calibri" w:cs="Calibri"/>
                <w:color w:val="000000"/>
                <w:sz w:val="22"/>
                <w:szCs w:val="22"/>
                <w:lang w:val="en-US" w:eastAsia="en-US"/>
              </w:rPr>
            </w:pPr>
          </w:p>
          <w:p w14:paraId="44E1DCF1" w14:textId="77777777" w:rsidR="00CA6722" w:rsidRPr="003B2602" w:rsidRDefault="00CA6722" w:rsidP="008A31AA">
            <w:pPr>
              <w:pStyle w:val="Default"/>
              <w:ind w:right="85"/>
              <w:rPr>
                <w:rFonts w:ascii="Calibri" w:hAnsi="Calibri" w:cs="Calibri"/>
                <w:sz w:val="22"/>
                <w:szCs w:val="22"/>
                <w:lang w:val="en-US"/>
              </w:rPr>
            </w:pPr>
            <w:r w:rsidRPr="003B2602">
              <w:rPr>
                <w:rFonts w:ascii="Calibri" w:hAnsi="Calibri" w:cs="Calibri"/>
                <w:sz w:val="22"/>
                <w:szCs w:val="22"/>
                <w:lang w:val="en-US"/>
              </w:rPr>
              <w:t>Please specify the nationality/nationalities if the company is not publicly listed:</w:t>
            </w:r>
          </w:p>
          <w:p w14:paraId="27E5E650" w14:textId="77777777" w:rsidR="00CA6722" w:rsidRPr="003B2602" w:rsidRDefault="00CA6722" w:rsidP="008A31AA">
            <w:pPr>
              <w:spacing w:after="0" w:line="240" w:lineRule="auto"/>
              <w:ind w:right="85"/>
              <w:jc w:val="both"/>
              <w:rPr>
                <w:rFonts w:ascii="Calibri" w:hAnsi="Calibri" w:cs="Calibri"/>
                <w:bCs/>
                <w:color w:val="000000"/>
                <w:sz w:val="22"/>
                <w:szCs w:val="22"/>
                <w:lang w:val="en-US"/>
              </w:rPr>
            </w:pPr>
          </w:p>
        </w:tc>
      </w:tr>
    </w:tbl>
    <w:p w14:paraId="535D0476" w14:textId="3451DB7E" w:rsidR="00DD5930" w:rsidRPr="00875E2F" w:rsidRDefault="00063D75" w:rsidP="00875E2F">
      <w:pPr>
        <w:spacing w:after="120" w:line="240" w:lineRule="auto"/>
        <w:ind w:right="85"/>
        <w:rPr>
          <w:rFonts w:ascii="Calibri" w:hAnsi="Calibri" w:cs="Calibri"/>
          <w:bCs/>
          <w:color w:val="000000"/>
          <w:sz w:val="18"/>
          <w:szCs w:val="18"/>
          <w:lang w:val="en-US"/>
        </w:rPr>
      </w:pPr>
      <w:r w:rsidRPr="009C0117">
        <w:rPr>
          <w:rFonts w:ascii="Calibri" w:hAnsi="Calibri" w:cs="Calibri"/>
          <w:bCs/>
          <w:color w:val="000000"/>
          <w:sz w:val="18"/>
          <w:szCs w:val="18"/>
          <w:lang w:val="en-US"/>
        </w:rPr>
        <w:br w:type="page"/>
      </w:r>
      <w:r w:rsidR="00BD5B4B" w:rsidRPr="00BD5B4B">
        <w:rPr>
          <w:rFonts w:ascii="Calibri" w:eastAsia="BundesSerif Office" w:hAnsi="Calibri" w:cs="Calibri"/>
          <w:b/>
          <w:noProof/>
          <w:lang w:val="en-US"/>
        </w:rPr>
        <mc:AlternateContent>
          <mc:Choice Requires="wps">
            <w:drawing>
              <wp:anchor distT="0" distB="0" distL="114300" distR="114300" simplePos="0" relativeHeight="251694080" behindDoc="1" locked="0" layoutInCell="1" allowOverlap="1" wp14:anchorId="3248873C" wp14:editId="2378DC32">
                <wp:simplePos x="0" y="0"/>
                <wp:positionH relativeFrom="page">
                  <wp:posOffset>1905</wp:posOffset>
                </wp:positionH>
                <wp:positionV relativeFrom="page">
                  <wp:posOffset>2540</wp:posOffset>
                </wp:positionV>
                <wp:extent cx="568325" cy="10652125"/>
                <wp:effectExtent l="0" t="0" r="3175" b="0"/>
                <wp:wrapNone/>
                <wp:docPr id="42" name="Textfeld 4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A361CF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48873C" id="Textfeld 42" o:spid="_x0000_s1048" type="#_x0000_t202" style="position:absolute;margin-left:.15pt;margin-top:.2pt;width:44.75pt;height:838.75pt;z-index:-25162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" fillcolor="#f2f2f2 [3052]" stroked="f" strokeweight=".5pt">
                <v:textbox style="layout-flow:vertical;mso-layout-flow-alt:bottom-to-top">
                  <w:txbxContent>
                    <w:p w14:paraId="2A361CFD"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D5B4B">
        <w:rPr>
          <w:rFonts w:ascii="Calibri" w:eastAsia="BundesSerif Office" w:hAnsi="Calibri" w:cs="Calibri"/>
          <w:b/>
          <w:noProof/>
          <w:lang w:val="en-US"/>
        </w:rPr>
        <mc:AlternateContent>
          <mc:Choice Requires="wps">
            <w:drawing>
              <wp:anchor distT="0" distB="0" distL="114300" distR="114300" simplePos="0" relativeHeight="251695104" behindDoc="1" locked="0" layoutInCell="1" allowOverlap="1" wp14:anchorId="6EA42402" wp14:editId="2A064342">
                <wp:simplePos x="0" y="0"/>
                <wp:positionH relativeFrom="page">
                  <wp:posOffset>6990715</wp:posOffset>
                </wp:positionH>
                <wp:positionV relativeFrom="page">
                  <wp:posOffset>2540</wp:posOffset>
                </wp:positionV>
                <wp:extent cx="568325" cy="10652125"/>
                <wp:effectExtent l="0" t="0" r="3175" b="0"/>
                <wp:wrapNone/>
                <wp:docPr id="43" name="Textfeld 4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F83B82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A42402" id="Textfeld 43" o:spid="_x0000_s1049" type="#_x0000_t202" style="position:absolute;margin-left:550.45pt;margin-top:.2pt;width:44.75pt;height:838.75pt;z-index:-251621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6KqWwIAAKg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" fillcolor="#f2f2f2 [3052]" stroked="f" strokeweight=".5pt">
                <v:textbox style="layout-flow:vertical">
                  <w:txbxContent>
                    <w:p w14:paraId="7F83B820"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3280FEBB" w14:textId="6170807B" w:rsidR="00DD5930" w:rsidRPr="005C6FEF" w:rsidRDefault="002D5E4D" w:rsidP="005B2C33">
      <w:pPr>
        <w:pStyle w:val="berschrift2"/>
        <w:spacing w:before="0"/>
        <w:ind w:right="85"/>
        <w:rPr>
          <w:lang w:val="en-US"/>
        </w:rPr>
      </w:pPr>
      <w:bookmarkStart w:id="36" w:name="_Toc208310145"/>
      <w:bookmarkStart w:id="37" w:name="_Toc238632773"/>
      <w:r w:rsidRPr="002D5E4D">
        <w:rPr>
          <w:noProof/>
          <w:lang w:val="en-GB"/>
        </w:rPr>
        <w:lastRenderedPageBreak/>
        <mc:AlternateContent>
          <mc:Choice Requires="wps">
            <w:drawing>
              <wp:anchor distT="0" distB="0" distL="114300" distR="114300" simplePos="0" relativeHeight="251749376" behindDoc="1" locked="0" layoutInCell="1" allowOverlap="1" wp14:anchorId="0DFEB995" wp14:editId="1387E36A">
                <wp:simplePos x="0" y="0"/>
                <wp:positionH relativeFrom="page">
                  <wp:posOffset>26670</wp:posOffset>
                </wp:positionH>
                <wp:positionV relativeFrom="page">
                  <wp:posOffset>0</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F94BECE" w14:textId="77777777" w:rsidR="002D5E4D" w:rsidRPr="00500FA8" w:rsidRDefault="002D5E4D" w:rsidP="002D5E4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DFEB995" id="Textfeld 3" o:spid="_x0000_s1050" type="#_x0000_t202" style="position:absolute;left:0;text-align:left;margin-left:2.1pt;margin-top:0;width:44.75pt;height:838.75pt;z-index:-251567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" fillcolor="#f2f2f2 [3052]" stroked="f" strokeweight=".5pt">
                <v:textbox style="layout-flow:vertical;mso-layout-flow-alt:bottom-to-top">
                  <w:txbxContent>
                    <w:p w14:paraId="4F94BECE" w14:textId="77777777" w:rsidR="002D5E4D" w:rsidRPr="00500FA8" w:rsidRDefault="002D5E4D" w:rsidP="002D5E4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2D5E4D">
        <w:rPr>
          <w:noProof/>
          <w:lang w:val="en-GB"/>
        </w:rPr>
        <mc:AlternateContent>
          <mc:Choice Requires="wps">
            <w:drawing>
              <wp:anchor distT="0" distB="0" distL="114300" distR="114300" simplePos="0" relativeHeight="251750400" behindDoc="1" locked="0" layoutInCell="1" allowOverlap="1" wp14:anchorId="3C50B9EC" wp14:editId="01E39997">
                <wp:simplePos x="0" y="0"/>
                <wp:positionH relativeFrom="page">
                  <wp:posOffset>6991390</wp:posOffset>
                </wp:positionH>
                <wp:positionV relativeFrom="page">
                  <wp:posOffset>4364</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59B8232" w14:textId="77777777" w:rsidR="002D5E4D" w:rsidRPr="00500FA8" w:rsidRDefault="002D5E4D" w:rsidP="002D5E4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50B9EC" id="Textfeld 4" o:spid="_x0000_s1051" type="#_x0000_t202" style="position:absolute;left:0;text-align:left;margin-left:550.5pt;margin-top:.35pt;width:44.75pt;height:838.75pt;z-index:-251566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" fillcolor="#f2f2f2 [3052]" stroked="f" strokeweight=".5pt">
                <v:textbox style="layout-flow:vertical">
                  <w:txbxContent>
                    <w:p w14:paraId="059B8232" w14:textId="77777777" w:rsidR="002D5E4D" w:rsidRPr="00500FA8" w:rsidRDefault="002D5E4D" w:rsidP="002D5E4D">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A51C53">
        <w:rPr>
          <w:lang w:val="en-GB"/>
        </w:rPr>
        <w:t>Self-</w:t>
      </w:r>
      <w:r w:rsidR="00DD5930" w:rsidRPr="005C6FEF">
        <w:rPr>
          <w:lang w:val="en-GB"/>
        </w:rPr>
        <w:t>Declaration on Regulation (EU) 833/2014</w:t>
      </w:r>
      <w:bookmarkEnd w:id="36"/>
      <w:bookmarkEnd w:id="37"/>
    </w:p>
    <w:p w14:paraId="19B919F0"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I/we hereby make the following binding declaration (if applicable, also on behalf of the persons represented in the request to participate / bid):</w:t>
      </w:r>
    </w:p>
    <w:p w14:paraId="6D24C308"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1. the </w:t>
      </w:r>
      <w:r w:rsidRPr="005C6FEF">
        <w:rPr>
          <w:rFonts w:ascii="Calibri" w:eastAsia="BundesSerif Office" w:hAnsi="Calibri" w:cs="Calibri"/>
          <w:b/>
          <w:lang w:val="en-US"/>
        </w:rPr>
        <w:t>applicant / tenderer</w:t>
      </w:r>
      <w:r w:rsidRPr="005C6FEF">
        <w:rPr>
          <w:rFonts w:ascii="Calibri" w:eastAsia="BundesSerif Office" w:hAnsi="Calibri" w:cs="Calibri"/>
          <w:lang w:val="en-US"/>
        </w:rPr>
        <w:t xml:space="preserve"> does not belong to the </w:t>
      </w:r>
    </w:p>
    <w:p w14:paraId="365B089C"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referred to in </w:t>
      </w:r>
      <w:r w:rsidRPr="005C6FEF">
        <w:rPr>
          <w:rFonts w:ascii="Calibri" w:eastAsia="BundesSerif Office" w:hAnsi="Calibri" w:cs="Calibri"/>
          <w:b/>
          <w:lang w:val="en-US"/>
        </w:rPr>
        <w:t>Article 5 k</w:t>
      </w:r>
      <w:r w:rsidRPr="005C6FEF">
        <w:rPr>
          <w:rFonts w:ascii="Calibri" w:eastAsia="BundesSerif Office" w:hAnsi="Calibri" w:cs="Calibri"/>
          <w:lang w:val="en-US"/>
        </w:rPr>
        <w:t>) paragraph 1 of Regulation (EU) No. 833/2014 as amended by Article 1 item 23 of Council Regulation (EU) 2022/576 of 8 April 2022 concerning restrictive measures in view of Russia's actions destabilizing the situation in Ukraine,</w:t>
      </w:r>
    </w:p>
    <w:p w14:paraId="5D662881"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 xml:space="preserve">referred to persons or entities having a connection with Russia within the meaning of the provision, </w:t>
      </w:r>
    </w:p>
    <w:p w14:paraId="332CC2EB"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(a) by Russian nationality of the applicant / tenderer or the establishment of the applicant / tenderer in Russia,</w:t>
      </w:r>
    </w:p>
    <w:p w14:paraId="573E73FB"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b) by involvement in the applicant / tenderer of a natural person or an enterprise to which one of the criteria under letter a) applies, through the holding of shares to the extent of more than 50%,</w:t>
      </w:r>
    </w:p>
    <w:p w14:paraId="11F45062" w14:textId="77777777" w:rsidR="00DD5930" w:rsidRPr="005C6FEF" w:rsidRDefault="00DD5930" w:rsidP="00114996">
      <w:pPr>
        <w:spacing w:after="200" w:line="276" w:lineRule="auto"/>
        <w:ind w:right="85"/>
        <w:rPr>
          <w:rFonts w:ascii="Calibri" w:eastAsia="BundesSerif Office" w:hAnsi="Calibri" w:cs="Calibri"/>
          <w:b/>
          <w:lang w:val="en-US"/>
        </w:rPr>
      </w:pPr>
      <w:r w:rsidRPr="005C6FEF">
        <w:rPr>
          <w:rFonts w:ascii="Calibri" w:eastAsia="BundesSerif Office" w:hAnsi="Calibri" w:cs="Calibri"/>
          <w:b/>
          <w:lang w:val="en-US"/>
        </w:rPr>
        <w:t>c) by acting on behalf of or at the direction of persons or companies to which the criteria in letters a) and/or b) apply.</w:t>
      </w:r>
    </w:p>
    <w:p w14:paraId="64BC7E2A"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2. the companies participating in the contract as </w:t>
      </w:r>
      <w:r w:rsidRPr="005C6FEF">
        <w:rPr>
          <w:rFonts w:ascii="Calibri" w:eastAsia="BundesSerif Office" w:hAnsi="Calibri" w:cs="Calibri"/>
          <w:b/>
          <w:lang w:val="en-US"/>
        </w:rPr>
        <w:t>subcontractors, suppliers or companies whose capacities are used in connection with the provision of proof of suitability</w:t>
      </w:r>
      <w:r w:rsidRPr="005C6FEF">
        <w:rPr>
          <w:rFonts w:ascii="Calibri" w:eastAsia="BundesSerif Office" w:hAnsi="Calibri" w:cs="Calibri"/>
          <w:lang w:val="en-US"/>
        </w:rPr>
        <w:t>, which account for more than 10% of the value of the contract, also do not belong to the group of persons referred to in the regulation with a connection to Russia within the meaning of the regulation.</w:t>
      </w:r>
    </w:p>
    <w:p w14:paraId="2E4104CC" w14:textId="77777777" w:rsidR="00DD5930" w:rsidRPr="005C6FEF" w:rsidRDefault="00DD5930" w:rsidP="00114996">
      <w:pPr>
        <w:spacing w:after="200" w:line="276" w:lineRule="auto"/>
        <w:ind w:right="85"/>
        <w:rPr>
          <w:rFonts w:ascii="Calibri" w:eastAsia="BundesSerif Office" w:hAnsi="Calibri" w:cs="Calibri"/>
          <w:lang w:val="en-US"/>
        </w:rPr>
      </w:pPr>
      <w:r w:rsidRPr="005C6FEF">
        <w:rPr>
          <w:rFonts w:ascii="Calibri" w:eastAsia="BundesSerif Office" w:hAnsi="Calibri" w:cs="Calibri"/>
          <w:lang w:val="en-US"/>
        </w:rPr>
        <w:t xml:space="preserve">3. it is confirmed and ensured that also during the term of the contract no </w:t>
      </w:r>
      <w:r w:rsidRPr="005C6FEF">
        <w:rPr>
          <w:rFonts w:ascii="Calibri" w:eastAsia="BundesSerif Office" w:hAnsi="Calibri" w:cs="Calibri"/>
          <w:b/>
          <w:lang w:val="en-US"/>
        </w:rPr>
        <w:t>companies involved as subcontractors, suppliers or companies whose capacities are used in connection with the provision of the proof of suitability</w:t>
      </w:r>
      <w:r w:rsidRPr="005C6FEF">
        <w:rPr>
          <w:rFonts w:ascii="Calibri" w:eastAsia="BundesSerif Office" w:hAnsi="Calibri" w:cs="Calibri"/>
          <w:lang w:val="en-US"/>
        </w:rPr>
        <w:t xml:space="preserve"> are used which account for more than 10% of the value of the contract.</w:t>
      </w:r>
    </w:p>
    <w:p w14:paraId="0F61E366" w14:textId="77777777" w:rsidR="00DD5930" w:rsidRDefault="00DD5930" w:rsidP="00114996">
      <w:pPr>
        <w:spacing w:after="120" w:line="240" w:lineRule="auto"/>
        <w:ind w:right="85"/>
        <w:rPr>
          <w:rFonts w:ascii="Calibri" w:eastAsia="BundesSerif Office" w:hAnsi="Calibri" w:cs="Calibri"/>
          <w:lang w:val="en-US"/>
        </w:rPr>
      </w:pPr>
      <w:r>
        <w:rPr>
          <w:rFonts w:ascii="Calibri" w:eastAsia="BundesSerif Office" w:hAnsi="Calibri" w:cs="Calibri"/>
          <w:lang w:val="en-US"/>
        </w:rPr>
        <w:br w:type="page"/>
      </w:r>
    </w:p>
    <w:p w14:paraId="395D7900" w14:textId="77777777" w:rsidR="00DD5930" w:rsidRDefault="00BD5B4B" w:rsidP="00114996">
      <w:pPr>
        <w:spacing w:before="60" w:after="0" w:line="240" w:lineRule="auto"/>
        <w:ind w:right="85"/>
        <w:jc w:val="both"/>
        <w:rPr>
          <w:rFonts w:ascii="Calibri" w:hAnsi="Calibri" w:cs="Calibri"/>
          <w:b/>
          <w:lang w:val="en-US"/>
        </w:rPr>
      </w:pPr>
      <w:r w:rsidRPr="00BD5B4B">
        <w:rPr>
          <w:rFonts w:ascii="Calibri" w:hAnsi="Calibri" w:cs="Calibri"/>
          <w:b/>
          <w:noProof/>
          <w:lang w:val="en-US"/>
        </w:rPr>
        <w:lastRenderedPageBreak/>
        <mc:AlternateContent>
          <mc:Choice Requires="wps">
            <w:drawing>
              <wp:anchor distT="0" distB="0" distL="114300" distR="114300" simplePos="0" relativeHeight="251697152" behindDoc="1" locked="0" layoutInCell="1" allowOverlap="1" wp14:anchorId="4D4F0F6C" wp14:editId="6D0F70E8">
                <wp:simplePos x="0" y="0"/>
                <wp:positionH relativeFrom="page">
                  <wp:posOffset>1905</wp:posOffset>
                </wp:positionH>
                <wp:positionV relativeFrom="page">
                  <wp:posOffset>-3175</wp:posOffset>
                </wp:positionV>
                <wp:extent cx="568325" cy="10652125"/>
                <wp:effectExtent l="0" t="0" r="3175" b="0"/>
                <wp:wrapNone/>
                <wp:docPr id="44" name="Textfeld 4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C30B4E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4F0F6C" id="Textfeld 44" o:spid="_x0000_s1052" type="#_x0000_t202" style="position:absolute;left:0;text-align:left;margin-left:.15pt;margin-top:-.25pt;width:44.75pt;height:838.75pt;z-index:-2516193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" fillcolor="#f2f2f2 [3052]" stroked="f" strokeweight=".5pt">
                <v:textbox style="layout-flow:vertical;mso-layout-flow-alt:bottom-to-top">
                  <w:txbxContent>
                    <w:p w14:paraId="3C30B4E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
          <w:noProof/>
          <w:lang w:val="en-US"/>
        </w:rPr>
        <mc:AlternateContent>
          <mc:Choice Requires="wps">
            <w:drawing>
              <wp:anchor distT="0" distB="0" distL="114300" distR="114300" simplePos="0" relativeHeight="251698176" behindDoc="1" locked="0" layoutInCell="1" allowOverlap="1" wp14:anchorId="046B69D9" wp14:editId="27C85D29">
                <wp:simplePos x="0" y="0"/>
                <wp:positionH relativeFrom="page">
                  <wp:posOffset>6990715</wp:posOffset>
                </wp:positionH>
                <wp:positionV relativeFrom="page">
                  <wp:posOffset>-3175</wp:posOffset>
                </wp:positionV>
                <wp:extent cx="568325" cy="10652125"/>
                <wp:effectExtent l="0" t="0" r="3175" b="0"/>
                <wp:wrapNone/>
                <wp:docPr id="45" name="Textfeld 4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5967F6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6B69D9" id="Textfeld 45" o:spid="_x0000_s1053" type="#_x0000_t202" style="position:absolute;left:0;text-align:left;margin-left:550.45pt;margin-top:-.25pt;width:44.75pt;height:838.75pt;z-index:-2516183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" fillcolor="#f2f2f2 [3052]" stroked="f" strokeweight=".5pt">
                <v:textbox style="layout-flow:vertical">
                  <w:txbxContent>
                    <w:p w14:paraId="35967F6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DD5930" w:rsidRPr="005C6FEF">
        <w:rPr>
          <w:rFonts w:ascii="Calibri" w:hAnsi="Calibri" w:cs="Calibri"/>
          <w:b/>
          <w:lang w:val="en-US"/>
        </w:rPr>
        <w:t>Article 5k of Regulation (EU) No 833/2014, as amended by Article 1(23) of Council Regulation (EU) 2022/576 of 8 April 2022, reads as follows:</w:t>
      </w:r>
    </w:p>
    <w:p w14:paraId="51F7D0A3" w14:textId="77777777" w:rsidR="00DD5930" w:rsidRPr="005C6FEF" w:rsidRDefault="00DD5930" w:rsidP="00114996">
      <w:pPr>
        <w:spacing w:before="60" w:after="0" w:line="240" w:lineRule="auto"/>
        <w:ind w:right="85"/>
        <w:jc w:val="both"/>
        <w:rPr>
          <w:rFonts w:ascii="Calibri" w:hAnsi="Calibri" w:cs="Calibri"/>
          <w:sz w:val="18"/>
          <w:szCs w:val="18"/>
          <w:lang w:val="en-US"/>
        </w:rPr>
      </w:pPr>
    </w:p>
    <w:p w14:paraId="2B0BDCAD"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1.   It shall be prohibited to award or continue the execution of any public or concession contract falling within the scope of the public procurement Directives, as well as Article 10, paragraphs 1, 3, 6(a) to 6(e), 8, 9 and 10, Articles 11, 12, 13 and 14 of Directive 2014/23/EU, Article 7 and 8, Article 10 (b) to (f) and (h) to (j) of Directive 2014/24/EU, Article 18, Article 21 (b) to (e) and (g) to (i), Articles 29 and 30 of Directive 2014/25/EU and Article 13 (a) to (d), (f) to (h) and (j) of Directive 2009/81/EC, to or with:</w:t>
      </w:r>
    </w:p>
    <w:p w14:paraId="011D9C10"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a Russian national, or a natural or legal person, entity or body established in Russia;</w:t>
      </w:r>
    </w:p>
    <w:p w14:paraId="67F8C2A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 xml:space="preserve"> a legal person, entity or body whose proprietary rights are directly or indirectly owned for more than 50 % by an entity referred to in point (a) of this paragraph; or</w:t>
      </w:r>
    </w:p>
    <w:p w14:paraId="4D50DE15"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 xml:space="preserve"> a natural or legal person, entity or body acting on behalf or at the direction of an entity referred to in point (a) or (b) of this paragraph,</w:t>
      </w:r>
    </w:p>
    <w:p w14:paraId="3264A744"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including, where they account for more than 10 % of the contract value, subcontractors, suppliers or entities whose capacities are being relied on within the meaning of the public procurement Directives.</w:t>
      </w:r>
    </w:p>
    <w:p w14:paraId="5A71BB29"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2.   By way of derogation from paragraph 1, the competent authorities may authorize the award and continued execution of contracts intended for:</w:t>
      </w:r>
    </w:p>
    <w:p w14:paraId="5825FD7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(a)</w:t>
      </w:r>
      <w:r w:rsidRPr="005C6FEF">
        <w:rPr>
          <w:rFonts w:ascii="Calibri" w:hAnsi="Calibri" w:cs="Calibri"/>
          <w:i/>
          <w:lang w:val="en-US"/>
        </w:rPr>
        <w:tab/>
        <w:t>the operation, maintenance, decommissioning and radioactive waste management, fuel supply and retreatment and safety of civil nuclear capabilities, and the continuation of design, construction and commissioning required for the completion of civil nuclear facilities, as well as the supply of precursor material for the production of medical radioisotopes and similar medical applications, critical technology for environmental radiation monitoring, as well as civil nuclear cooperation, in particular in the field of research and development;</w:t>
      </w:r>
    </w:p>
    <w:p w14:paraId="4479BBCF"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(b)</w:t>
      </w:r>
      <w:r w:rsidRPr="005C6FEF">
        <w:rPr>
          <w:rFonts w:ascii="Calibri" w:hAnsi="Calibri" w:cs="Calibri"/>
          <w:i/>
          <w:lang w:val="en-US"/>
        </w:rPr>
        <w:tab/>
        <w:t>intergovernmental cooperation in space program</w:t>
      </w:r>
      <w:r>
        <w:rPr>
          <w:rFonts w:ascii="Calibri" w:hAnsi="Calibri" w:cs="Calibri"/>
          <w:i/>
          <w:lang w:val="en-US"/>
        </w:rPr>
        <w:t>m</w:t>
      </w:r>
      <w:r w:rsidRPr="005C6FEF">
        <w:rPr>
          <w:rFonts w:ascii="Calibri" w:hAnsi="Calibri" w:cs="Calibri"/>
          <w:i/>
          <w:lang w:val="en-US"/>
        </w:rPr>
        <w:t>es;</w:t>
      </w:r>
    </w:p>
    <w:p w14:paraId="0D26DE87"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(c)</w:t>
      </w:r>
      <w:r w:rsidRPr="005C6FEF">
        <w:rPr>
          <w:rFonts w:ascii="Calibri" w:hAnsi="Calibri" w:cs="Calibri"/>
          <w:i/>
          <w:lang w:val="en-US"/>
        </w:rPr>
        <w:tab/>
        <w:t>the provision of strictly necessary goods or services which can only be provided, or which can only be provided in sufficient quantities, by the persons referred to in paragraph 1;</w:t>
      </w:r>
    </w:p>
    <w:p w14:paraId="27338ADB"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(d)</w:t>
      </w:r>
      <w:r w:rsidRPr="005C6FEF">
        <w:rPr>
          <w:rFonts w:ascii="Calibri" w:hAnsi="Calibri" w:cs="Calibri"/>
          <w:i/>
          <w:lang w:val="en-US"/>
        </w:rPr>
        <w:tab/>
        <w:t>the functioning of diplomatic and consular representations of the Union and of the Member States in Russia, including delegations, embassies and missions, or international organizations in Russia enjoying immunities in accordance with international law;</w:t>
      </w:r>
    </w:p>
    <w:p w14:paraId="7F62B4AB"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(e)</w:t>
      </w:r>
      <w:r w:rsidRPr="005C6FEF">
        <w:rPr>
          <w:rFonts w:ascii="Calibri" w:hAnsi="Calibri" w:cs="Calibri"/>
          <w:i/>
          <w:lang w:val="en-US"/>
        </w:rPr>
        <w:tab/>
        <w:t>the purchase, import or transport of natural gas and oil, including refined petroleum products, as well as titanium, aluminum, copper, nickel, palladium and iron ore from or through Russia into the Union; or</w:t>
      </w:r>
    </w:p>
    <w:p w14:paraId="08B9FE68"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(f)</w:t>
      </w:r>
      <w:r w:rsidRPr="005C6FEF">
        <w:rPr>
          <w:rFonts w:ascii="Calibri" w:hAnsi="Calibri" w:cs="Calibri"/>
          <w:i/>
          <w:lang w:val="en-US"/>
        </w:rPr>
        <w:tab/>
        <w:t>the purchase, import or transport into the Union of coal and other solid fossil fuels, as listed in Annex XXII until 10 August 2022.</w:t>
      </w:r>
    </w:p>
    <w:p w14:paraId="6261A00A" w14:textId="77777777" w:rsidR="00DD5930" w:rsidRPr="005C6FEF" w:rsidRDefault="00DD5930" w:rsidP="00114996">
      <w:pPr>
        <w:spacing w:after="20" w:line="240" w:lineRule="auto"/>
        <w:ind w:right="85"/>
        <w:jc w:val="both"/>
        <w:rPr>
          <w:rFonts w:ascii="Calibri" w:hAnsi="Calibri" w:cs="Calibri"/>
          <w:i/>
          <w:lang w:val="en-US"/>
        </w:rPr>
      </w:pPr>
      <w:r w:rsidRPr="005C6FEF">
        <w:rPr>
          <w:rFonts w:ascii="Calibri" w:hAnsi="Calibri" w:cs="Calibri"/>
          <w:i/>
          <w:lang w:val="en-US"/>
        </w:rPr>
        <w:t>3.   The Member State concerned shall inform the other Member States and the Commission of any authorizations granted under this Article within two weeks of the authorization.</w:t>
      </w:r>
    </w:p>
    <w:p w14:paraId="56458BAE" w14:textId="77777777" w:rsidR="00DD5930" w:rsidRPr="005C6FEF" w:rsidRDefault="00DD5930" w:rsidP="00114996">
      <w:pPr>
        <w:spacing w:after="20" w:line="240" w:lineRule="auto"/>
        <w:ind w:right="85"/>
        <w:jc w:val="both"/>
        <w:rPr>
          <w:rFonts w:ascii="Calibri" w:hAnsi="Calibri" w:cs="Calibri"/>
          <w:bCs/>
          <w:color w:val="000000"/>
          <w:sz w:val="24"/>
          <w:szCs w:val="24"/>
          <w:lang w:val="en-US"/>
        </w:rPr>
      </w:pPr>
      <w:r w:rsidRPr="005C6FEF">
        <w:rPr>
          <w:rFonts w:ascii="Calibri" w:hAnsi="Calibri" w:cs="Calibri"/>
          <w:i/>
          <w:lang w:val="en-US"/>
        </w:rPr>
        <w:t>4.   The prohibitions in paragraph 1 shall not apply to the execution until 10 October 2022 of contracts concluded before 9 April 2022.</w:t>
      </w:r>
    </w:p>
    <w:p w14:paraId="25B1062D" w14:textId="5322991C" w:rsidR="00DD5930" w:rsidRPr="00875E2F" w:rsidRDefault="00DD5930" w:rsidP="00875E2F">
      <w:pPr>
        <w:tabs>
          <w:tab w:val="left" w:pos="3686"/>
        </w:tabs>
        <w:spacing w:after="0" w:line="240" w:lineRule="auto"/>
        <w:ind w:right="85"/>
        <w:rPr>
          <w:rFonts w:ascii="Calibri" w:hAnsi="Calibri" w:cs="Calibri"/>
          <w:lang w:val="en-US"/>
        </w:rPr>
      </w:pPr>
      <w:r w:rsidRPr="005C6FEF">
        <w:rPr>
          <w:rFonts w:ascii="Calibri" w:hAnsi="Calibri" w:cs="Calibri"/>
          <w:bCs/>
          <w:color w:val="000000"/>
          <w:sz w:val="22"/>
          <w:szCs w:val="22"/>
          <w:lang w:val="en-US"/>
        </w:rPr>
        <w:br w:type="page"/>
      </w:r>
      <w:r w:rsidR="00BD5B4B" w:rsidRPr="00BD5B4B">
        <w:rPr>
          <w:rFonts w:ascii="Calibri" w:hAnsi="Calibri" w:cs="Calibri"/>
          <w:noProof/>
          <w:color w:val="000000"/>
          <w:sz w:val="22"/>
          <w:szCs w:val="22"/>
        </w:rPr>
        <mc:AlternateContent>
          <mc:Choice Requires="wps">
            <w:drawing>
              <wp:anchor distT="0" distB="0" distL="114300" distR="114300" simplePos="0" relativeHeight="251700224" behindDoc="1" locked="0" layoutInCell="1" allowOverlap="1" wp14:anchorId="4CAAB1A1" wp14:editId="4B6D4F1F">
                <wp:simplePos x="0" y="0"/>
                <wp:positionH relativeFrom="page">
                  <wp:posOffset>1905</wp:posOffset>
                </wp:positionH>
                <wp:positionV relativeFrom="page">
                  <wp:posOffset>635</wp:posOffset>
                </wp:positionV>
                <wp:extent cx="568325" cy="10652125"/>
                <wp:effectExtent l="0" t="0" r="3175" b="0"/>
                <wp:wrapNone/>
                <wp:docPr id="46" name="Textfeld 4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499A5E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CAAB1A1" id="Textfeld 46" o:spid="_x0000_s1054" type="#_x0000_t202" style="position:absolute;margin-left:.15pt;margin-top:.05pt;width:44.75pt;height:838.75pt;z-index:-2516162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" fillcolor="#f2f2f2 [3052]" stroked="f" strokeweight=".5pt">
                <v:textbox style="layout-flow:vertical;mso-layout-flow-alt:bottom-to-top">
                  <w:txbxContent>
                    <w:p w14:paraId="4499A5E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D5B4B">
        <w:rPr>
          <w:rFonts w:ascii="Calibri" w:hAnsi="Calibri" w:cs="Calibri"/>
          <w:noProof/>
          <w:color w:val="000000"/>
          <w:sz w:val="22"/>
          <w:szCs w:val="22"/>
        </w:rPr>
        <mc:AlternateContent>
          <mc:Choice Requires="wps">
            <w:drawing>
              <wp:anchor distT="0" distB="0" distL="114300" distR="114300" simplePos="0" relativeHeight="251701248" behindDoc="1" locked="0" layoutInCell="1" allowOverlap="1" wp14:anchorId="3B8125BD" wp14:editId="64919674">
                <wp:simplePos x="0" y="0"/>
                <wp:positionH relativeFrom="page">
                  <wp:posOffset>6990715</wp:posOffset>
                </wp:positionH>
                <wp:positionV relativeFrom="page">
                  <wp:posOffset>635</wp:posOffset>
                </wp:positionV>
                <wp:extent cx="568325" cy="10652125"/>
                <wp:effectExtent l="0" t="0" r="3175" b="0"/>
                <wp:wrapNone/>
                <wp:docPr id="47" name="Textfeld 4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A9FBE1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8125BD" id="Textfeld 47" o:spid="_x0000_s1055" type="#_x0000_t202" style="position:absolute;margin-left:550.45pt;margin-top:.05pt;width:44.75pt;height:838.75pt;z-index:-251615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" fillcolor="#f2f2f2 [3052]" stroked="f" strokeweight=".5pt">
                <v:textbox style="layout-flow:vertical">
                  <w:txbxContent>
                    <w:p w14:paraId="4A9FBE1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D5B4B">
        <w:rPr>
          <w:rFonts w:ascii="Calibri" w:hAnsi="Calibri" w:cs="Calibri"/>
          <w:noProof/>
          <w:color w:val="000000"/>
          <w:sz w:val="22"/>
          <w:szCs w:val="22"/>
        </w:rPr>
        <mc:AlternateContent>
          <mc:Choice Requires="wps">
            <w:drawing>
              <wp:anchor distT="0" distB="0" distL="114300" distR="114300" simplePos="0" relativeHeight="251704320" behindDoc="1" locked="0" layoutInCell="1" allowOverlap="1" wp14:anchorId="4045D554" wp14:editId="5215D4A7">
                <wp:simplePos x="0" y="0"/>
                <wp:positionH relativeFrom="page">
                  <wp:posOffset>6990715</wp:posOffset>
                </wp:positionH>
                <wp:positionV relativeFrom="page">
                  <wp:posOffset>635</wp:posOffset>
                </wp:positionV>
                <wp:extent cx="568325" cy="10652125"/>
                <wp:effectExtent l="0" t="0" r="3175" b="0"/>
                <wp:wrapNone/>
                <wp:docPr id="49" name="Textfeld 4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8E5213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45D554" id="Textfeld 49" o:spid="_x0000_s1056" type="#_x0000_t202" style="position:absolute;margin-left:550.45pt;margin-top:.05pt;width:44.75pt;height:838.75pt;z-index:-251612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" fillcolor="#f2f2f2 [3052]" stroked="f" strokeweight=".5pt">
                <v:textbox style="layout-flow:vertical">
                  <w:txbxContent>
                    <w:p w14:paraId="28E52131"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BD5B4B" w:rsidRPr="00BD5B4B">
        <w:rPr>
          <w:rFonts w:ascii="Calibri" w:hAnsi="Calibri" w:cs="Calibri"/>
          <w:noProof/>
          <w:color w:val="000000"/>
          <w:sz w:val="22"/>
          <w:szCs w:val="22"/>
        </w:rPr>
        <mc:AlternateContent>
          <mc:Choice Requires="wps">
            <w:drawing>
              <wp:anchor distT="0" distB="0" distL="114300" distR="114300" simplePos="0" relativeHeight="251703296" behindDoc="1" locked="0" layoutInCell="1" allowOverlap="1" wp14:anchorId="2A8BDC0B" wp14:editId="52854F83">
                <wp:simplePos x="0" y="0"/>
                <wp:positionH relativeFrom="page">
                  <wp:posOffset>1905</wp:posOffset>
                </wp:positionH>
                <wp:positionV relativeFrom="page">
                  <wp:posOffset>635</wp:posOffset>
                </wp:positionV>
                <wp:extent cx="568325" cy="10652125"/>
                <wp:effectExtent l="0" t="0" r="3175" b="0"/>
                <wp:wrapNone/>
                <wp:docPr id="48" name="Textfeld 4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4A91F6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A8BDC0B" id="Textfeld 48" o:spid="_x0000_s1057" type="#_x0000_t202" style="position:absolute;margin-left:.15pt;margin-top:.05pt;width:44.75pt;height:838.75pt;z-index:-2516131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WR9WwIAAKs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ZrFkfV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54A91F63"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09EE9AC5" w14:textId="77777777" w:rsidR="00875E2F" w:rsidRPr="00875E2F" w:rsidRDefault="00875E2F" w:rsidP="00875E2F">
      <w:pPr>
        <w:pStyle w:val="berschrift2"/>
        <w:rPr>
          <w:rFonts w:ascii="Times New Roman" w:hAnsi="Times New Roman"/>
          <w:lang w:val="en-US" w:eastAsia="zh-CN"/>
        </w:rPr>
      </w:pPr>
      <w:bookmarkStart w:id="38" w:name="_Toc238632774"/>
      <w:r w:rsidRPr="00875E2F">
        <w:rPr>
          <w:lang w:val="en-US"/>
        </w:rPr>
        <w:lastRenderedPageBreak/>
        <w:t>Proof of “Certified IBM Platinum Business Partner” status</w:t>
      </w:r>
      <w:bookmarkEnd w:id="38"/>
    </w:p>
    <w:p w14:paraId="67E21512" w14:textId="77777777" w:rsidR="00875E2F" w:rsidRPr="00875E2F" w:rsidRDefault="00875E2F" w:rsidP="00875E2F">
      <w:pPr>
        <w:spacing w:before="100" w:beforeAutospacing="1" w:after="100" w:afterAutospacing="1" w:line="240" w:lineRule="auto"/>
        <w:rPr>
          <w:rFonts w:ascii="Calibri" w:eastAsiaTheme="minorHAnsi" w:hAnsi="Calibri" w:cs="Calibri"/>
          <w:color w:val="000000"/>
          <w:sz w:val="22"/>
          <w:szCs w:val="22"/>
          <w:lang w:val="en-US" w:eastAsia="en-US"/>
        </w:rPr>
      </w:pPr>
      <w:r w:rsidRPr="00875E2F">
        <w:rPr>
          <w:rFonts w:ascii="Calibri" w:eastAsiaTheme="minorHAnsi" w:hAnsi="Calibri" w:cs="Calibri"/>
          <w:color w:val="000000"/>
          <w:sz w:val="22"/>
          <w:szCs w:val="22"/>
          <w:lang w:val="en-US" w:eastAsia="en-US"/>
        </w:rPr>
        <w:t>The services must be provided by the manufacturer or by a service partner authorized by the manufacturer.</w:t>
      </w:r>
    </w:p>
    <w:p w14:paraId="674F3A1D" w14:textId="77777777" w:rsidR="00875E2F" w:rsidRPr="00875E2F" w:rsidRDefault="00875E2F" w:rsidP="00875E2F">
      <w:pPr>
        <w:spacing w:before="100" w:beforeAutospacing="1" w:after="100" w:afterAutospacing="1" w:line="240" w:lineRule="auto"/>
        <w:rPr>
          <w:rFonts w:ascii="Calibri" w:eastAsiaTheme="minorHAnsi" w:hAnsi="Calibri" w:cs="Calibri"/>
          <w:color w:val="000000"/>
          <w:sz w:val="22"/>
          <w:szCs w:val="22"/>
          <w:lang w:val="en-US" w:eastAsia="en-US"/>
        </w:rPr>
      </w:pPr>
      <w:r w:rsidRPr="00875E2F">
        <w:rPr>
          <w:rFonts w:ascii="Calibri" w:eastAsiaTheme="minorHAnsi" w:hAnsi="Calibri" w:cs="Calibri"/>
          <w:color w:val="000000"/>
          <w:sz w:val="22"/>
          <w:szCs w:val="22"/>
          <w:lang w:val="en-US" w:eastAsia="en-US"/>
        </w:rPr>
        <w:t>Proof of “Certified IBM Platinum Business Partner” status must be included with the proposal</w:t>
      </w:r>
    </w:p>
    <w:p w14:paraId="469E9ED2" w14:textId="77777777" w:rsidR="00DD5930" w:rsidRPr="009A5268" w:rsidRDefault="00DD5930" w:rsidP="00114996">
      <w:pPr>
        <w:spacing w:after="120" w:line="240" w:lineRule="auto"/>
        <w:ind w:right="85"/>
        <w:rPr>
          <w:rFonts w:ascii="Calibri" w:hAnsi="Calibri" w:cs="Calibri"/>
          <w:lang w:val="en-US"/>
        </w:rPr>
      </w:pPr>
    </w:p>
    <w:p w14:paraId="22E48879" w14:textId="01718A71" w:rsidR="00C07CF5" w:rsidRPr="00875E2F" w:rsidRDefault="00BD5B4B" w:rsidP="00875E2F">
      <w:pPr>
        <w:tabs>
          <w:tab w:val="left" w:pos="3686"/>
        </w:tabs>
        <w:spacing w:after="0" w:line="240" w:lineRule="auto"/>
        <w:ind w:right="85"/>
        <w:rPr>
          <w:rFonts w:ascii="Calibri" w:hAnsi="Calibri" w:cs="Calibri"/>
          <w:lang w:val="en-US"/>
        </w:rPr>
      </w:pPr>
      <w:r w:rsidRPr="00994F8A">
        <w:rPr>
          <w:rFonts w:ascii="Calibri" w:hAnsi="Calibri" w:cs="Arial"/>
          <w:noProof/>
          <w:color w:val="000000"/>
          <w:lang w:val="en-US"/>
        </w:rPr>
        <mc:AlternateContent>
          <mc:Choice Requires="wps">
            <w:drawing>
              <wp:anchor distT="0" distB="0" distL="114300" distR="114300" simplePos="0" relativeHeight="251706368" behindDoc="1" locked="0" layoutInCell="1" allowOverlap="1" wp14:anchorId="5F48334C" wp14:editId="6FE4DB39">
                <wp:simplePos x="0" y="0"/>
                <wp:positionH relativeFrom="page">
                  <wp:posOffset>1905</wp:posOffset>
                </wp:positionH>
                <wp:positionV relativeFrom="page">
                  <wp:posOffset>635</wp:posOffset>
                </wp:positionV>
                <wp:extent cx="568325" cy="10652125"/>
                <wp:effectExtent l="0" t="0" r="3175" b="0"/>
                <wp:wrapNone/>
                <wp:docPr id="50" name="Textfeld 5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858FE0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48334C" id="Textfeld 50" o:spid="_x0000_s1058" type="#_x0000_t202" style="position:absolute;margin-left:.15pt;margin-top:.05pt;width:44.75pt;height:838.75pt;z-index:-251610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" fillcolor="#f2f2f2 [3052]" stroked="f" strokeweight=".5pt">
                <v:textbox style="layout-flow:vertical;mso-layout-flow-alt:bottom-to-top">
                  <w:txbxContent>
                    <w:p w14:paraId="0858FE0F"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994F8A">
        <w:rPr>
          <w:rFonts w:ascii="Calibri" w:hAnsi="Calibri" w:cs="Arial"/>
          <w:noProof/>
          <w:color w:val="000000"/>
          <w:lang w:val="en-US"/>
        </w:rPr>
        <mc:AlternateContent>
          <mc:Choice Requires="wps">
            <w:drawing>
              <wp:anchor distT="0" distB="0" distL="114300" distR="114300" simplePos="0" relativeHeight="251707392" behindDoc="1" locked="0" layoutInCell="1" allowOverlap="1" wp14:anchorId="39BB1A23" wp14:editId="59E67114">
                <wp:simplePos x="0" y="0"/>
                <wp:positionH relativeFrom="page">
                  <wp:posOffset>6990715</wp:posOffset>
                </wp:positionH>
                <wp:positionV relativeFrom="page">
                  <wp:posOffset>635</wp:posOffset>
                </wp:positionV>
                <wp:extent cx="568325" cy="10652125"/>
                <wp:effectExtent l="0" t="0" r="3175" b="0"/>
                <wp:wrapNone/>
                <wp:docPr id="51" name="Textfeld 5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D0095F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BB1A23" id="Textfeld 51" o:spid="_x0000_s1059" type="#_x0000_t202" style="position:absolute;margin-left:550.45pt;margin-top:.05pt;width:44.75pt;height:838.75pt;z-index:-25160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" fillcolor="#f2f2f2 [3052]" stroked="f" strokeweight=".5pt">
                <v:textbox style="layout-flow:vertical">
                  <w:txbxContent>
                    <w:p w14:paraId="6D0095F9"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12512" behindDoc="1" locked="0" layoutInCell="1" allowOverlap="1" wp14:anchorId="4DBA5A66" wp14:editId="012AC9CF">
                <wp:simplePos x="0" y="0"/>
                <wp:positionH relativeFrom="page">
                  <wp:posOffset>1905</wp:posOffset>
                </wp:positionH>
                <wp:positionV relativeFrom="page">
                  <wp:posOffset>-1905</wp:posOffset>
                </wp:positionV>
                <wp:extent cx="568325" cy="10652125"/>
                <wp:effectExtent l="0" t="0" r="3175" b="0"/>
                <wp:wrapNone/>
                <wp:docPr id="54" name="Textfeld 5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FE82CC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BA5A66" id="Textfeld 54" o:spid="_x0000_s1060" type="#_x0000_t202" style="position:absolute;margin-left:.15pt;margin-top:-.15pt;width:44.75pt;height:838.75pt;z-index:-251603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" fillcolor="#f2f2f2 [3052]" stroked="f" strokeweight=".5pt">
                <v:textbox style="layout-flow:vertical;mso-layout-flow-alt:bottom-to-top">
                  <w:txbxContent>
                    <w:p w14:paraId="7FE82CC7"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GB"/>
        </w:rPr>
        <mc:AlternateContent>
          <mc:Choice Requires="wps">
            <w:drawing>
              <wp:anchor distT="0" distB="0" distL="114300" distR="114300" simplePos="0" relativeHeight="251713536" behindDoc="1" locked="0" layoutInCell="1" allowOverlap="1" wp14:anchorId="618CBA00" wp14:editId="6EC88DDB">
                <wp:simplePos x="0" y="0"/>
                <wp:positionH relativeFrom="page">
                  <wp:posOffset>6990715</wp:posOffset>
                </wp:positionH>
                <wp:positionV relativeFrom="page">
                  <wp:posOffset>-1905</wp:posOffset>
                </wp:positionV>
                <wp:extent cx="568325" cy="10652125"/>
                <wp:effectExtent l="0" t="0" r="3175" b="0"/>
                <wp:wrapNone/>
                <wp:docPr id="55" name="Textfeld 5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C7BA88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8CBA00" id="Textfeld 55" o:spid="_x0000_s1061" type="#_x0000_t202" style="position:absolute;margin-left:550.45pt;margin-top:-.15pt;width:44.75pt;height:838.75pt;z-index:-251602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" fillcolor="#f2f2f2 [3052]" stroked="f" strokeweight=".5pt">
                <v:textbox style="layout-flow:vertical">
                  <w:txbxContent>
                    <w:p w14:paraId="7C7BA882"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4800" behindDoc="1" locked="0" layoutInCell="1" allowOverlap="1" wp14:anchorId="298C28C4" wp14:editId="0104B68E">
                <wp:simplePos x="0" y="0"/>
                <wp:positionH relativeFrom="page">
                  <wp:posOffset>1905</wp:posOffset>
                </wp:positionH>
                <wp:positionV relativeFrom="page">
                  <wp:posOffset>-2540</wp:posOffset>
                </wp:positionV>
                <wp:extent cx="568325" cy="10652125"/>
                <wp:effectExtent l="0" t="0" r="3175" b="0"/>
                <wp:wrapNone/>
                <wp:docPr id="62" name="Textfeld 6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0B5B6E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8C28C4" id="Textfeld 62" o:spid="_x0000_s1062" type="#_x0000_t202" style="position:absolute;margin-left:.15pt;margin-top:-.2pt;width:44.75pt;height:838.75pt;z-index:-251591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wSXAIAAKs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" fillcolor="#f2f2f2 [3052]" stroked="f" strokeweight=".5pt">
                <v:textbox style="layout-flow:vertical;mso-layout-flow-alt:bottom-to-top">
                  <w:txbxContent>
                    <w:p w14:paraId="30B5B6E8"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Pr="00BD5B4B">
        <w:rPr>
          <w:rFonts w:ascii="Calibri" w:hAnsi="Calibri" w:cs="Calibri"/>
          <w:bCs/>
          <w:noProof/>
          <w:color w:val="000000"/>
          <w:sz w:val="18"/>
          <w:szCs w:val="18"/>
          <w:lang w:val="en-US"/>
        </w:rPr>
        <mc:AlternateContent>
          <mc:Choice Requires="wps">
            <w:drawing>
              <wp:anchor distT="0" distB="0" distL="114300" distR="114300" simplePos="0" relativeHeight="251725824" behindDoc="1" locked="0" layoutInCell="1" allowOverlap="1" wp14:anchorId="2CDC26C6" wp14:editId="14C854D2">
                <wp:simplePos x="0" y="0"/>
                <wp:positionH relativeFrom="page">
                  <wp:posOffset>6990715</wp:posOffset>
                </wp:positionH>
                <wp:positionV relativeFrom="page">
                  <wp:posOffset>-2540</wp:posOffset>
                </wp:positionV>
                <wp:extent cx="568325" cy="10652125"/>
                <wp:effectExtent l="0" t="0" r="3175" b="0"/>
                <wp:wrapNone/>
                <wp:docPr id="63" name="Textfeld 6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3A777E7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CDC26C6" id="Textfeld 63" o:spid="_x0000_s1063" type="#_x0000_t202" style="position:absolute;margin-left:550.45pt;margin-top:-.2pt;width:44.75pt;height:838.75pt;z-index:-251590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ftoWgIAAKg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" fillcolor="#f2f2f2 [3052]" stroked="f" strokeweight=".5pt">
                <v:textbox style="layout-flow:vertical">
                  <w:txbxContent>
                    <w:p w14:paraId="3A777E7B" w14:textId="77777777" w:rsidR="00BD5B4B" w:rsidRPr="00500FA8" w:rsidRDefault="00BD5B4B" w:rsidP="00BD5B4B">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sectPr w:rsidR="00C07CF5" w:rsidRPr="00875E2F" w:rsidSect="00114996">
      <w:headerReference w:type="even" r:id="rId8"/>
      <w:headerReference w:type="default" r:id="rId9"/>
      <w:footerReference w:type="default" r:id="rId10"/>
      <w:headerReference w:type="first" r:id="rId11"/>
      <w:pgSz w:w="11906" w:h="16838" w:code="9"/>
      <w:pgMar w:top="567" w:right="2125"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7108C" w14:textId="77777777" w:rsidR="00310A33" w:rsidRDefault="00310A33" w:rsidP="00026166">
      <w:pPr>
        <w:spacing w:after="0" w:line="240" w:lineRule="auto"/>
      </w:pPr>
      <w:r>
        <w:separator/>
      </w:r>
    </w:p>
  </w:endnote>
  <w:endnote w:type="continuationSeparator" w:id="0">
    <w:p w14:paraId="05159E87" w14:textId="77777777" w:rsidR="00310A33" w:rsidRDefault="00310A33"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BundesSerif Office">
    <w:altName w:val="Book Antiqua"/>
    <w:charset w:val="00"/>
    <w:family w:val="roman"/>
    <w:pitch w:val="variable"/>
    <w:sig w:usb0="00000001" w:usb1="4000206B"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44"/>
      <w:gridCol w:w="4816"/>
      <w:gridCol w:w="2346"/>
    </w:tblGrid>
    <w:tr w:rsidR="00F9688C" w:rsidRPr="009C0117" w14:paraId="35622E85" w14:textId="77777777" w:rsidTr="00A5122C">
      <w:tc>
        <w:tcPr>
          <w:tcW w:w="2522" w:type="dxa"/>
        </w:tcPr>
        <w:p w14:paraId="1194C946" w14:textId="77777777" w:rsidR="00F9688C" w:rsidRPr="009C0117" w:rsidRDefault="00F9688C" w:rsidP="00A5122C">
          <w:pPr>
            <w:pStyle w:val="Fuzeile"/>
            <w:rPr>
              <w:rFonts w:ascii="Calibri" w:hAnsi="Calibri" w:cs="Calibri"/>
              <w:sz w:val="18"/>
              <w:szCs w:val="18"/>
            </w:rPr>
          </w:pPr>
        </w:p>
        <w:p w14:paraId="13FA4365" w14:textId="77777777" w:rsidR="00F9688C" w:rsidRPr="009C0117" w:rsidRDefault="00F9688C" w:rsidP="00A5122C">
          <w:pPr>
            <w:pStyle w:val="Fuzeile"/>
            <w:rPr>
              <w:rFonts w:ascii="Calibri" w:hAnsi="Calibri" w:cs="Calibri"/>
              <w:sz w:val="18"/>
              <w:szCs w:val="18"/>
            </w:rPr>
          </w:pPr>
          <w:r w:rsidRPr="009C0117">
            <w:rPr>
              <w:rFonts w:ascii="Calibri" w:hAnsi="Calibri" w:cs="Calibri"/>
              <w:sz w:val="18"/>
              <w:szCs w:val="18"/>
            </w:rPr>
            <w:t xml:space="preserve">Seite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PAGE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18</w:t>
          </w:r>
          <w:r w:rsidRPr="009C0117">
            <w:rPr>
              <w:rStyle w:val="Seitenzahl"/>
              <w:rFonts w:ascii="Calibri" w:hAnsi="Calibri" w:cs="Calibri"/>
              <w:sz w:val="18"/>
              <w:szCs w:val="18"/>
            </w:rPr>
            <w:fldChar w:fldCharType="end"/>
          </w:r>
          <w:r w:rsidRPr="009C0117">
            <w:rPr>
              <w:rStyle w:val="Seitenzahl"/>
              <w:rFonts w:ascii="Calibri" w:hAnsi="Calibri" w:cs="Calibri"/>
              <w:sz w:val="18"/>
              <w:szCs w:val="18"/>
            </w:rPr>
            <w:t xml:space="preserve"> von </w:t>
          </w:r>
          <w:r w:rsidRPr="009C0117">
            <w:rPr>
              <w:rStyle w:val="Seitenzahl"/>
              <w:rFonts w:ascii="Calibri" w:hAnsi="Calibri" w:cs="Calibri"/>
              <w:sz w:val="18"/>
              <w:szCs w:val="18"/>
            </w:rPr>
            <w:fldChar w:fldCharType="begin"/>
          </w:r>
          <w:r w:rsidRPr="009C0117">
            <w:rPr>
              <w:rStyle w:val="Seitenzahl"/>
              <w:rFonts w:ascii="Calibri" w:hAnsi="Calibri" w:cs="Calibri"/>
              <w:sz w:val="18"/>
              <w:szCs w:val="18"/>
            </w:rPr>
            <w:instrText xml:space="preserve"> NUMPAGES </w:instrText>
          </w:r>
          <w:r w:rsidRPr="009C0117">
            <w:rPr>
              <w:rStyle w:val="Seitenzahl"/>
              <w:rFonts w:ascii="Calibri" w:hAnsi="Calibri" w:cs="Calibri"/>
              <w:sz w:val="18"/>
              <w:szCs w:val="18"/>
            </w:rPr>
            <w:fldChar w:fldCharType="separate"/>
          </w:r>
          <w:r w:rsidR="00C82EF9" w:rsidRPr="009C0117">
            <w:rPr>
              <w:rStyle w:val="Seitenzahl"/>
              <w:rFonts w:ascii="Calibri" w:hAnsi="Calibri" w:cs="Calibri"/>
              <w:noProof/>
              <w:sz w:val="18"/>
              <w:szCs w:val="18"/>
            </w:rPr>
            <w:t>19</w:t>
          </w:r>
          <w:r w:rsidRPr="009C0117">
            <w:rPr>
              <w:rStyle w:val="Seitenzahl"/>
              <w:rFonts w:ascii="Calibri" w:hAnsi="Calibri" w:cs="Calibri"/>
              <w:sz w:val="18"/>
              <w:szCs w:val="18"/>
            </w:rPr>
            <w:fldChar w:fldCharType="end"/>
          </w:r>
        </w:p>
      </w:tc>
      <w:tc>
        <w:tcPr>
          <w:tcW w:w="4957" w:type="dxa"/>
        </w:tcPr>
        <w:p w14:paraId="02F83FAE" w14:textId="77777777" w:rsidR="00F9688C" w:rsidRPr="009C0117" w:rsidRDefault="00F9688C" w:rsidP="00A5122C">
          <w:pPr>
            <w:pStyle w:val="Fuzeile"/>
            <w:jc w:val="center"/>
            <w:rPr>
              <w:rFonts w:ascii="Calibri" w:hAnsi="Calibri" w:cs="Calibri"/>
              <w:sz w:val="18"/>
              <w:szCs w:val="18"/>
            </w:rPr>
          </w:pPr>
        </w:p>
        <w:p w14:paraId="08AF9C5A" w14:textId="3DBB7A92" w:rsidR="00F9688C" w:rsidRPr="009C0117" w:rsidRDefault="004A5294" w:rsidP="009C0117">
          <w:pPr>
            <w:pStyle w:val="Fuzeile"/>
            <w:jc w:val="center"/>
            <w:rPr>
              <w:rFonts w:ascii="Calibri" w:hAnsi="Calibri" w:cs="Calibri"/>
              <w:sz w:val="18"/>
              <w:szCs w:val="18"/>
            </w:rPr>
          </w:pPr>
          <w:r w:rsidRPr="009C0117">
            <w:rPr>
              <w:rFonts w:ascii="Calibri" w:hAnsi="Calibri" w:cs="Calibri"/>
              <w:sz w:val="18"/>
              <w:szCs w:val="18"/>
            </w:rPr>
            <w:t xml:space="preserve">Vergabenummer </w:t>
          </w:r>
          <w:r w:rsidR="00310A33">
            <w:rPr>
              <w:rFonts w:ascii="Calibri" w:hAnsi="Calibri" w:cs="Calibri"/>
              <w:sz w:val="18"/>
              <w:szCs w:val="18"/>
            </w:rPr>
            <w:t>42</w:t>
          </w:r>
          <w:r w:rsidR="00F6551C" w:rsidRPr="009C0117">
            <w:rPr>
              <w:rFonts w:ascii="Calibri" w:hAnsi="Calibri" w:cs="Calibri"/>
              <w:sz w:val="18"/>
              <w:szCs w:val="18"/>
            </w:rPr>
            <w:t>/26000</w:t>
          </w:r>
          <w:r w:rsidR="002D5E4D">
            <w:rPr>
              <w:rFonts w:ascii="Calibri" w:hAnsi="Calibri" w:cs="Calibri"/>
              <w:sz w:val="18"/>
              <w:szCs w:val="18"/>
            </w:rPr>
            <w:t>40125</w:t>
          </w:r>
        </w:p>
      </w:tc>
      <w:tc>
        <w:tcPr>
          <w:tcW w:w="2127" w:type="dxa"/>
        </w:tcPr>
        <w:p w14:paraId="540DEDA1" w14:textId="77777777" w:rsidR="00F9688C" w:rsidRPr="009C0117" w:rsidRDefault="00F9688C" w:rsidP="00376CB9">
          <w:pPr>
            <w:pStyle w:val="Fuzeile"/>
            <w:tabs>
              <w:tab w:val="left" w:pos="300"/>
            </w:tabs>
            <w:ind w:right="-108"/>
            <w:rPr>
              <w:rFonts w:ascii="Calibri" w:hAnsi="Calibri" w:cs="Calibri"/>
              <w:sz w:val="18"/>
              <w:szCs w:val="18"/>
            </w:rPr>
          </w:pPr>
          <w:r w:rsidRPr="009C0117">
            <w:rPr>
              <w:rFonts w:ascii="Calibri" w:hAnsi="Calibri" w:cs="Calibri"/>
              <w:sz w:val="18"/>
              <w:szCs w:val="18"/>
            </w:rPr>
            <w:tab/>
          </w:r>
          <w:r w:rsidRPr="009C0117">
            <w:rPr>
              <w:rFonts w:ascii="Calibri" w:eastAsia="Calibri" w:hAnsi="Calibri" w:cs="Calibri"/>
              <w:noProof/>
              <w:sz w:val="18"/>
              <w:szCs w:val="18"/>
            </w:rPr>
            <w:drawing>
              <wp:inline distT="0" distB="0" distL="0" distR="0" wp14:anchorId="62C32CE9" wp14:editId="749EDBC1">
                <wp:extent cx="1162050" cy="578499"/>
                <wp:effectExtent l="0" t="0" r="0" b="0"/>
                <wp:docPr id="12"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129F643C" w14:textId="77777777" w:rsidR="00F9688C" w:rsidRDefault="00F9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9E264" w14:textId="77777777" w:rsidR="00310A33" w:rsidRDefault="00310A33" w:rsidP="00026166">
      <w:pPr>
        <w:spacing w:after="0" w:line="240" w:lineRule="auto"/>
      </w:pPr>
      <w:r>
        <w:separator/>
      </w:r>
    </w:p>
  </w:footnote>
  <w:footnote w:type="continuationSeparator" w:id="0">
    <w:p w14:paraId="5E23AA2F" w14:textId="77777777" w:rsidR="00310A33" w:rsidRDefault="00310A33" w:rsidP="00026166">
      <w:pPr>
        <w:spacing w:after="0" w:line="240" w:lineRule="auto"/>
      </w:pPr>
      <w:r>
        <w:continuationSeparator/>
      </w:r>
    </w:p>
  </w:footnote>
  <w:footnote w:id="1">
    <w:p w14:paraId="6C20662D" w14:textId="77777777" w:rsidR="003E036E" w:rsidRDefault="003E036E" w:rsidP="003E036E">
      <w:pPr>
        <w:pStyle w:val="Default"/>
      </w:pPr>
      <w:r>
        <w:rPr>
          <w:rStyle w:val="Funotenzeichen"/>
        </w:rPr>
        <w:footnoteRef/>
      </w:r>
      <w:r>
        <w:t xml:space="preserve"> </w:t>
      </w:r>
      <w:r w:rsidRPr="003B2602">
        <w:rPr>
          <w:rFonts w:ascii="Calibri" w:hAnsi="Calibri" w:cs="Calibri"/>
          <w:sz w:val="18"/>
          <w:szCs w:val="18"/>
        </w:rPr>
        <w:t>Die Hinweise wurden in an Anlehnung an die deutsche eForms-Spezifikation zur Nationalen Identifikationsnummer erstellt.</w:t>
      </w:r>
    </w:p>
  </w:footnote>
  <w:footnote w:id="2">
    <w:p w14:paraId="31FCB9E5" w14:textId="77777777" w:rsidR="003E036E" w:rsidRDefault="003E036E" w:rsidP="003E036E">
      <w:pPr>
        <w:pStyle w:val="Funotentext"/>
      </w:pPr>
      <w:r>
        <w:rPr>
          <w:rStyle w:val="Funotenzeichen"/>
        </w:rPr>
        <w:footnoteRef/>
      </w:r>
      <w:r>
        <w:t xml:space="preserve"> </w:t>
      </w:r>
      <w:r w:rsidRPr="003B2602">
        <w:rPr>
          <w:rFonts w:ascii="Calibri" w:hAnsi="Calibri" w:cs="Calibri"/>
          <w:sz w:val="18"/>
          <w:szCs w:val="18"/>
        </w:rPr>
        <w:t xml:space="preserve">Die Hinweise wurden der deutschen </w:t>
      </w:r>
      <w:r w:rsidRPr="003B2602">
        <w:rPr>
          <w:rFonts w:ascii="Calibri" w:hAnsi="Calibri" w:cs="Calibri"/>
          <w:sz w:val="18"/>
          <w:szCs w:val="18"/>
        </w:rPr>
        <w:t>eForms-Spezifikation zur Nationalität des Eigentümers entnommen.</w:t>
      </w:r>
    </w:p>
  </w:footnote>
  <w:footnote w:id="3">
    <w:p w14:paraId="47744F3F" w14:textId="77777777" w:rsidR="00346623" w:rsidRPr="008E2ED0" w:rsidRDefault="00346623" w:rsidP="00346623">
      <w:pPr>
        <w:pStyle w:val="Default"/>
        <w:rPr>
          <w:lang w:val="en-US"/>
        </w:rPr>
      </w:pPr>
      <w:r>
        <w:rPr>
          <w:rStyle w:val="Funotenzeichen"/>
        </w:rPr>
        <w:footnoteRef/>
      </w:r>
      <w:r w:rsidRPr="008E2ED0">
        <w:rPr>
          <w:lang w:val="en-US"/>
        </w:rPr>
        <w:t xml:space="preserve"> </w:t>
      </w:r>
      <w:r w:rsidRPr="003B2602">
        <w:rPr>
          <w:rFonts w:ascii="Calibri" w:hAnsi="Calibri" w:cs="Calibri"/>
          <w:sz w:val="18"/>
          <w:szCs w:val="22"/>
          <w:lang w:val="en-US"/>
        </w:rPr>
        <w:t xml:space="preserve">This information was compiled based on the German </w:t>
      </w:r>
      <w:r w:rsidRPr="003B2602">
        <w:rPr>
          <w:rFonts w:ascii="Calibri" w:hAnsi="Calibri" w:cs="Calibri"/>
          <w:sz w:val="18"/>
          <w:szCs w:val="22"/>
          <w:lang w:val="en-US"/>
        </w:rPr>
        <w:t>eForms specifications for the national identification number.</w:t>
      </w:r>
      <w:r w:rsidRPr="003B2602">
        <w:rPr>
          <w:sz w:val="18"/>
          <w:szCs w:val="22"/>
          <w:lang w:val="en-US"/>
        </w:rPr>
        <w:t xml:space="preserve"> </w:t>
      </w:r>
      <w:r w:rsidRPr="003B2602">
        <w:rPr>
          <w:sz w:val="22"/>
          <w:szCs w:val="22"/>
          <w:lang w:val="en-US"/>
        </w:rPr>
        <w:t xml:space="preserve"> </w:t>
      </w:r>
    </w:p>
  </w:footnote>
  <w:footnote w:id="4">
    <w:p w14:paraId="5411018C" w14:textId="77777777" w:rsidR="00063D75" w:rsidRDefault="00063D75" w:rsidP="00063D75">
      <w:pPr>
        <w:pStyle w:val="Funotentext"/>
      </w:pPr>
      <w:r>
        <w:rPr>
          <w:rStyle w:val="Funotenzeichen"/>
        </w:rPr>
        <w:footnoteRef/>
      </w:r>
      <w:r>
        <w:t xml:space="preserve"> </w:t>
      </w:r>
      <w:r w:rsidRPr="003B2602">
        <w:rPr>
          <w:rFonts w:ascii="Calibri" w:hAnsi="Calibri" w:cs="Calibri"/>
          <w:sz w:val="18"/>
          <w:szCs w:val="18"/>
        </w:rPr>
        <w:t xml:space="preserve">Die Hinweise wurden der deutschen </w:t>
      </w:r>
      <w:r w:rsidRPr="003B2602">
        <w:rPr>
          <w:rFonts w:ascii="Calibri" w:hAnsi="Calibri" w:cs="Calibri"/>
          <w:sz w:val="18"/>
          <w:szCs w:val="18"/>
        </w:rPr>
        <w:t>eForms-Spezifikation zur Nationalität des Eigentümers entnommen.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6A54" w14:textId="77777777" w:rsidR="00F9688C" w:rsidRDefault="004F7798">
    <w:pPr>
      <w:pStyle w:val="Kopfzeile"/>
    </w:pPr>
    <w:r>
      <w:rPr>
        <w:noProof/>
      </w:rPr>
      <w:pict w14:anchorId="702EAF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9" o:spid="_x0000_s2056" type="#_x0000_t136" style="position:absolute;margin-left:0;margin-top:0;width:488.45pt;height:34.85pt;rotation:315;z-index:-251649024;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513"/>
      <w:gridCol w:w="3028"/>
    </w:tblGrid>
    <w:tr w:rsidR="00F9688C" w:rsidRPr="00977057" w14:paraId="4D1DA362" w14:textId="77777777" w:rsidTr="001D19BE">
      <w:trPr>
        <w:trHeight w:hRule="exact" w:val="2041"/>
      </w:trPr>
      <w:tc>
        <w:tcPr>
          <w:tcW w:w="7513" w:type="dxa"/>
        </w:tcPr>
        <w:p w14:paraId="63657043" w14:textId="77777777" w:rsidR="00F9688C" w:rsidRDefault="00F9688C" w:rsidP="00A5122C">
          <w:pPr>
            <w:pStyle w:val="Kopfzeile"/>
          </w:pPr>
          <w:r>
            <w:rPr>
              <w:noProof/>
            </w:rPr>
            <w:drawing>
              <wp:inline distT="0" distB="0" distL="0" distR="0" wp14:anchorId="4A0FBAF5" wp14:editId="588433C7">
                <wp:extent cx="1441450" cy="457200"/>
                <wp:effectExtent l="0" t="0" r="635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28" w:type="dxa"/>
        </w:tcPr>
        <w:p w14:paraId="45909933" w14:textId="77777777" w:rsidR="00F9688C" w:rsidRDefault="00F9688C" w:rsidP="00A5122C">
          <w:pPr>
            <w:pStyle w:val="Kopfzeile"/>
            <w:spacing w:after="100" w:line="200" w:lineRule="atLeast"/>
            <w:ind w:left="284"/>
            <w:rPr>
              <w:b/>
              <w:bCs/>
              <w:sz w:val="16"/>
              <w:szCs w:val="16"/>
            </w:rPr>
          </w:pPr>
        </w:p>
        <w:p w14:paraId="575211B8" w14:textId="77777777" w:rsidR="00F9688C" w:rsidRDefault="00F9688C" w:rsidP="001D19BE">
          <w:pPr>
            <w:pStyle w:val="Kopfzeile"/>
            <w:spacing w:line="200" w:lineRule="atLeast"/>
            <w:rPr>
              <w:b/>
              <w:sz w:val="16"/>
              <w:szCs w:val="16"/>
            </w:rPr>
          </w:pPr>
          <w:r>
            <w:rPr>
              <w:b/>
              <w:sz w:val="16"/>
              <w:szCs w:val="16"/>
            </w:rPr>
            <w:t>GSI Helmholtzzentrum für</w:t>
          </w:r>
        </w:p>
        <w:p w14:paraId="027E91AB" w14:textId="77777777" w:rsidR="00F9688C" w:rsidRDefault="00F9688C" w:rsidP="001D19BE">
          <w:pPr>
            <w:pStyle w:val="Kopfzeile"/>
            <w:spacing w:line="200" w:lineRule="atLeast"/>
            <w:rPr>
              <w:b/>
              <w:sz w:val="16"/>
              <w:szCs w:val="16"/>
            </w:rPr>
          </w:pPr>
          <w:r>
            <w:rPr>
              <w:b/>
              <w:sz w:val="16"/>
              <w:szCs w:val="16"/>
            </w:rPr>
            <w:t>Schwerionenforschung GmbH</w:t>
          </w:r>
        </w:p>
        <w:p w14:paraId="4CA70E15" w14:textId="77777777" w:rsidR="00F9688C" w:rsidRDefault="00F9688C" w:rsidP="001D19BE">
          <w:pPr>
            <w:pStyle w:val="Kopfzeile"/>
            <w:spacing w:line="200" w:lineRule="atLeast"/>
            <w:rPr>
              <w:sz w:val="16"/>
              <w:szCs w:val="16"/>
            </w:rPr>
          </w:pPr>
          <w:r>
            <w:rPr>
              <w:sz w:val="16"/>
              <w:szCs w:val="16"/>
            </w:rPr>
            <w:t>Planckstraße 1</w:t>
          </w:r>
        </w:p>
        <w:p w14:paraId="3FD427FA" w14:textId="77777777" w:rsidR="00F9688C" w:rsidRDefault="00F9688C" w:rsidP="001D19BE">
          <w:pPr>
            <w:pStyle w:val="Kopfzeile"/>
            <w:spacing w:after="100" w:line="200" w:lineRule="atLeast"/>
            <w:rPr>
              <w:sz w:val="16"/>
              <w:szCs w:val="16"/>
            </w:rPr>
          </w:pPr>
          <w:r>
            <w:rPr>
              <w:sz w:val="16"/>
              <w:szCs w:val="16"/>
            </w:rPr>
            <w:t>64291 Darmstadt</w:t>
          </w:r>
        </w:p>
        <w:p w14:paraId="490E8553" w14:textId="77777777" w:rsidR="00F9688C" w:rsidRPr="001D19BE" w:rsidRDefault="004F7798" w:rsidP="001D19BE">
          <w:pPr>
            <w:pStyle w:val="Kopfzeile"/>
            <w:spacing w:line="200" w:lineRule="atLeast"/>
            <w:rPr>
              <w:sz w:val="16"/>
              <w:szCs w:val="16"/>
            </w:rPr>
          </w:pPr>
          <w:hyperlink r:id="rId2" w:history="1">
            <w:r w:rsidR="00F9688C" w:rsidRPr="001D19BE">
              <w:rPr>
                <w:rStyle w:val="Hyperlink"/>
                <w:color w:val="auto"/>
                <w:sz w:val="16"/>
                <w:szCs w:val="16"/>
              </w:rPr>
              <w:t>www.gsi.de</w:t>
            </w:r>
          </w:hyperlink>
        </w:p>
      </w:tc>
    </w:tr>
  </w:tbl>
  <w:p w14:paraId="0511C577" w14:textId="77777777" w:rsidR="00F9688C" w:rsidRPr="001D19BE" w:rsidRDefault="00F9688C" w:rsidP="00A53F17">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9688C" w14:paraId="7D244587" w14:textId="77777777" w:rsidTr="00026166">
      <w:trPr>
        <w:trHeight w:hRule="exact" w:val="2041"/>
      </w:trPr>
      <w:tc>
        <w:tcPr>
          <w:tcW w:w="7433" w:type="dxa"/>
        </w:tcPr>
        <w:p w14:paraId="11DF041D" w14:textId="77777777" w:rsidR="00F9688C" w:rsidRDefault="00F9688C">
          <w:pPr>
            <w:pStyle w:val="Kopfzeile"/>
          </w:pPr>
          <w:r>
            <w:rPr>
              <w:noProof/>
            </w:rPr>
            <w:drawing>
              <wp:inline distT="0" distB="0" distL="0" distR="0" wp14:anchorId="0D6177A6" wp14:editId="6F37CA95">
                <wp:extent cx="1441450" cy="457200"/>
                <wp:effectExtent l="0" t="0" r="6350" b="0"/>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33AD8C3A" w14:textId="77777777" w:rsidR="00F9688C" w:rsidRPr="00803044" w:rsidRDefault="00F9688C" w:rsidP="00803044">
          <w:pPr>
            <w:pStyle w:val="GSIAdr"/>
            <w:rPr>
              <w:b/>
              <w:bCs/>
            </w:rPr>
          </w:pPr>
          <w:r w:rsidRPr="00803044">
            <w:rPr>
              <w:b/>
              <w:bCs/>
            </w:rPr>
            <w:t>GSI Helmholtzzentrum für</w:t>
          </w:r>
        </w:p>
        <w:p w14:paraId="23E94FAF" w14:textId="77777777" w:rsidR="00F9688C" w:rsidRPr="00803044" w:rsidRDefault="00F9688C" w:rsidP="00F170DD">
          <w:pPr>
            <w:pStyle w:val="Kopfzeile"/>
            <w:spacing w:after="100" w:line="200" w:lineRule="atLeast"/>
            <w:ind w:left="284"/>
            <w:rPr>
              <w:b/>
              <w:bCs/>
              <w:sz w:val="16"/>
              <w:szCs w:val="16"/>
            </w:rPr>
          </w:pPr>
          <w:r w:rsidRPr="00803044">
            <w:rPr>
              <w:b/>
              <w:bCs/>
              <w:sz w:val="16"/>
              <w:szCs w:val="16"/>
            </w:rPr>
            <w:t>Schwerionenforschung GmbH</w:t>
          </w:r>
        </w:p>
        <w:p w14:paraId="48A2B268" w14:textId="77777777" w:rsidR="00F9688C" w:rsidRPr="00F170DD" w:rsidRDefault="00F9688C" w:rsidP="00F170DD">
          <w:pPr>
            <w:pStyle w:val="Kopfzeile"/>
            <w:spacing w:line="200" w:lineRule="atLeast"/>
            <w:ind w:left="284"/>
            <w:rPr>
              <w:sz w:val="16"/>
              <w:szCs w:val="16"/>
            </w:rPr>
          </w:pPr>
          <w:r w:rsidRPr="00F170DD">
            <w:rPr>
              <w:sz w:val="16"/>
              <w:szCs w:val="16"/>
            </w:rPr>
            <w:t>Planckstraße 1</w:t>
          </w:r>
        </w:p>
        <w:p w14:paraId="24A324B6" w14:textId="77777777" w:rsidR="00F9688C" w:rsidRPr="00F170DD" w:rsidRDefault="00F9688C" w:rsidP="00F170DD">
          <w:pPr>
            <w:pStyle w:val="Kopfzeile"/>
            <w:spacing w:after="100" w:line="200" w:lineRule="atLeast"/>
            <w:ind w:left="284"/>
            <w:rPr>
              <w:sz w:val="16"/>
              <w:szCs w:val="16"/>
            </w:rPr>
          </w:pPr>
          <w:r w:rsidRPr="00F170DD">
            <w:rPr>
              <w:sz w:val="16"/>
              <w:szCs w:val="16"/>
            </w:rPr>
            <w:t>64291 Darmstadt</w:t>
          </w:r>
        </w:p>
        <w:p w14:paraId="21C4274C" w14:textId="77777777" w:rsidR="00F9688C" w:rsidRDefault="00F9688C" w:rsidP="00F170DD">
          <w:pPr>
            <w:pStyle w:val="Kopfzeile"/>
            <w:spacing w:line="200" w:lineRule="atLeast"/>
            <w:ind w:left="284"/>
          </w:pPr>
          <w:r w:rsidRPr="00F170DD">
            <w:rPr>
              <w:sz w:val="16"/>
              <w:szCs w:val="16"/>
            </w:rPr>
            <w:t>www.gsi.de</w:t>
          </w:r>
        </w:p>
      </w:tc>
    </w:tr>
  </w:tbl>
  <w:p w14:paraId="738C51B6" w14:textId="77777777" w:rsidR="00F9688C" w:rsidRPr="00F170DD" w:rsidRDefault="004F7798" w:rsidP="00F170DD">
    <w:pPr>
      <w:pStyle w:val="Kopfzeile"/>
      <w:rPr>
        <w:sz w:val="2"/>
        <w:szCs w:val="2"/>
      </w:rPr>
    </w:pPr>
    <w:r>
      <w:rPr>
        <w:noProof/>
      </w:rPr>
      <w:pict w14:anchorId="4A63A79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26098" o:spid="_x0000_s2057" type="#_x0000_t136" style="position:absolute;margin-left:0;margin-top:0;width:488.45pt;height:34.85pt;rotation:315;z-index:-251651072;mso-position-horizontal:center;mso-position-horizontal-relative:margin;mso-position-vertical:center;mso-position-vertical-relative:margin" o:allowincell="f" fillcolor="silver" stroked="f">
          <v:fill opacity=".5"/>
          <v:textpath style="font-family:&quot;Arial&quot;;font-size:1pt" string="English Version for Information"/>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CC63A78"/>
    <w:multiLevelType w:val="hybridMultilevel"/>
    <w:tmpl w:val="865884B6"/>
    <w:lvl w:ilvl="0" w:tplc="B7C817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F2651AD"/>
    <w:multiLevelType w:val="hybridMultilevel"/>
    <w:tmpl w:val="3048A302"/>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512EF2"/>
    <w:multiLevelType w:val="hybridMultilevel"/>
    <w:tmpl w:val="4B568F7A"/>
    <w:lvl w:ilvl="0" w:tplc="ABC06662">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3CE6DEE"/>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9CB41BB"/>
    <w:multiLevelType w:val="hybridMultilevel"/>
    <w:tmpl w:val="3B78CB0C"/>
    <w:lvl w:ilvl="0" w:tplc="451460AC">
      <w:numFmt w:val="bullet"/>
      <w:lvlText w:val="-"/>
      <w:lvlJc w:val="left"/>
      <w:pPr>
        <w:ind w:left="460" w:hanging="360"/>
      </w:pPr>
      <w:rPr>
        <w:rFonts w:ascii="Calibri" w:eastAsiaTheme="minorEastAsia" w:hAnsi="Calibri"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0" w15:restartNumberingAfterBreak="0">
    <w:nsid w:val="1A816FF0"/>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F117965"/>
    <w:multiLevelType w:val="hybridMultilevel"/>
    <w:tmpl w:val="F2ECCBCC"/>
    <w:lvl w:ilvl="0" w:tplc="00CA9E0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1DA5286"/>
    <w:multiLevelType w:val="hybridMultilevel"/>
    <w:tmpl w:val="377876BE"/>
    <w:lvl w:ilvl="0" w:tplc="63FAF9F2">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4"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5" w15:restartNumberingAfterBreak="0">
    <w:nsid w:val="2C8F22FF"/>
    <w:multiLevelType w:val="hybridMultilevel"/>
    <w:tmpl w:val="A02C5AAA"/>
    <w:lvl w:ilvl="0" w:tplc="04070017">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6"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390070B7"/>
    <w:multiLevelType w:val="hybridMultilevel"/>
    <w:tmpl w:val="D236099C"/>
    <w:lvl w:ilvl="0" w:tplc="9F3676A8">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D581468"/>
    <w:multiLevelType w:val="hybridMultilevel"/>
    <w:tmpl w:val="FA6451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1135"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21" w15:restartNumberingAfterBreak="0">
    <w:nsid w:val="425C0F9D"/>
    <w:multiLevelType w:val="hybridMultilevel"/>
    <w:tmpl w:val="480A244E"/>
    <w:lvl w:ilvl="0" w:tplc="D112374A">
      <w:start w:val="1"/>
      <w:numFmt w:val="decimal"/>
      <w:lvlText w:val="%1."/>
      <w:lvlJc w:val="left"/>
      <w:pPr>
        <w:ind w:left="5039"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45FA5AE8"/>
    <w:multiLevelType w:val="hybridMultilevel"/>
    <w:tmpl w:val="8E329A20"/>
    <w:lvl w:ilvl="0" w:tplc="451460AC">
      <w:numFmt w:val="bullet"/>
      <w:lvlText w:val="-"/>
      <w:lvlJc w:val="left"/>
      <w:pPr>
        <w:ind w:left="720" w:hanging="360"/>
      </w:pPr>
      <w:rPr>
        <w:rFonts w:ascii="Calibri" w:eastAsiaTheme="minorEastAsia" w:hAnsi="Calibri"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5BB2C36"/>
    <w:multiLevelType w:val="hybridMultilevel"/>
    <w:tmpl w:val="F5A692EE"/>
    <w:lvl w:ilvl="0" w:tplc="B1988D52">
      <w:start w:val="4"/>
      <w:numFmt w:val="bullet"/>
      <w:lvlText w:val=""/>
      <w:lvlJc w:val="left"/>
      <w:pPr>
        <w:ind w:left="720" w:hanging="360"/>
      </w:pPr>
      <w:rPr>
        <w:rFonts w:ascii="Wingdings" w:eastAsia="Times New Roman" w:hAnsi="Wingdings" w:cs="Calibri" w:hint="default"/>
        <w:b/>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6456D38"/>
    <w:multiLevelType w:val="hybridMultilevel"/>
    <w:tmpl w:val="E80A44AC"/>
    <w:lvl w:ilvl="0" w:tplc="F9665EC4">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867401E"/>
    <w:multiLevelType w:val="hybridMultilevel"/>
    <w:tmpl w:val="067E607A"/>
    <w:lvl w:ilvl="0" w:tplc="68E69DFE">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8AD2885"/>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30" w15:restartNumberingAfterBreak="0">
    <w:nsid w:val="60950DB8"/>
    <w:multiLevelType w:val="hybridMultilevel"/>
    <w:tmpl w:val="347CCF8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C13DF1"/>
    <w:multiLevelType w:val="hybridMultilevel"/>
    <w:tmpl w:val="3CB41660"/>
    <w:lvl w:ilvl="0" w:tplc="7486A206">
      <w:start w:val="2"/>
      <w:numFmt w:val="bullet"/>
      <w:lvlText w:val="-"/>
      <w:lvlJc w:val="left"/>
      <w:pPr>
        <w:ind w:left="720" w:hanging="360"/>
      </w:pPr>
      <w:rPr>
        <w:rFonts w:ascii="Calibri" w:eastAsia="Times New Roman"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27952F6"/>
    <w:multiLevelType w:val="hybridMultilevel"/>
    <w:tmpl w:val="B7EEAD38"/>
    <w:lvl w:ilvl="0" w:tplc="4E7072EE">
      <w:start w:val="7"/>
      <w:numFmt w:val="bullet"/>
      <w:lvlText w:val="-"/>
      <w:lvlJc w:val="left"/>
      <w:pPr>
        <w:ind w:left="460" w:hanging="360"/>
      </w:pPr>
      <w:rPr>
        <w:rFonts w:ascii="Times New Roman" w:eastAsia="Times New Roman" w:hAnsi="Times New Roman" w:cs="Times New Roman"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79274B1"/>
    <w:multiLevelType w:val="hybridMultilevel"/>
    <w:tmpl w:val="3968923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79254088"/>
    <w:multiLevelType w:val="hybridMultilevel"/>
    <w:tmpl w:val="AE940E58"/>
    <w:lvl w:ilvl="0" w:tplc="38AA6304">
      <w:start w:val="1"/>
      <w:numFmt w:val="lowerLetter"/>
      <w:lvlText w:val="%1)"/>
      <w:lvlJc w:val="left"/>
      <w:pPr>
        <w:ind w:left="360" w:hanging="360"/>
      </w:pPr>
      <w:rPr>
        <w:rFonts w:cs="Times New Roman"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20"/>
  </w:num>
  <w:num w:numId="2">
    <w:abstractNumId w:val="14"/>
  </w:num>
  <w:num w:numId="3">
    <w:abstractNumId w:val="4"/>
  </w:num>
  <w:num w:numId="4">
    <w:abstractNumId w:val="3"/>
  </w:num>
  <w:num w:numId="5">
    <w:abstractNumId w:val="2"/>
  </w:num>
  <w:num w:numId="6">
    <w:abstractNumId w:val="1"/>
  </w:num>
  <w:num w:numId="7">
    <w:abstractNumId w:val="0"/>
  </w:num>
  <w:num w:numId="8">
    <w:abstractNumId w:val="13"/>
  </w:num>
  <w:num w:numId="9">
    <w:abstractNumId w:val="29"/>
  </w:num>
  <w:num w:numId="10">
    <w:abstractNumId w:val="23"/>
  </w:num>
  <w:num w:numId="11">
    <w:abstractNumId w:val="16"/>
  </w:num>
  <w:num w:numId="12">
    <w:abstractNumId w:val="8"/>
  </w:num>
  <w:num w:numId="13">
    <w:abstractNumId w:val="24"/>
  </w:num>
  <w:num w:numId="14">
    <w:abstractNumId w:val="28"/>
  </w:num>
  <w:num w:numId="15">
    <w:abstractNumId w:val="30"/>
  </w:num>
  <w:num w:numId="16">
    <w:abstractNumId w:val="10"/>
  </w:num>
  <w:num w:numId="17">
    <w:abstractNumId w:val="21"/>
  </w:num>
  <w:num w:numId="18">
    <w:abstractNumId w:val="9"/>
  </w:num>
  <w:num w:numId="19">
    <w:abstractNumId w:val="32"/>
  </w:num>
  <w:num w:numId="20">
    <w:abstractNumId w:val="15"/>
  </w:num>
  <w:num w:numId="21">
    <w:abstractNumId w:val="34"/>
  </w:num>
  <w:num w:numId="22">
    <w:abstractNumId w:val="17"/>
  </w:num>
  <w:num w:numId="23">
    <w:abstractNumId w:val="27"/>
  </w:num>
  <w:num w:numId="24">
    <w:abstractNumId w:val="11"/>
  </w:num>
  <w:num w:numId="25">
    <w:abstractNumId w:val="12"/>
  </w:num>
  <w:num w:numId="26">
    <w:abstractNumId w:val="19"/>
  </w:num>
  <w:num w:numId="27">
    <w:abstractNumId w:val="20"/>
  </w:num>
  <w:num w:numId="28">
    <w:abstractNumId w:val="20"/>
  </w:num>
  <w:num w:numId="29">
    <w:abstractNumId w:val="20"/>
  </w:num>
  <w:num w:numId="30">
    <w:abstractNumId w:val="20"/>
  </w:num>
  <w:num w:numId="31">
    <w:abstractNumId w:val="20"/>
  </w:num>
  <w:num w:numId="32">
    <w:abstractNumId w:val="20"/>
  </w:num>
  <w:num w:numId="33">
    <w:abstractNumId w:val="20"/>
  </w:num>
  <w:num w:numId="34">
    <w:abstractNumId w:val="20"/>
  </w:num>
  <w:num w:numId="35">
    <w:abstractNumId w:val="20"/>
  </w:num>
  <w:num w:numId="36">
    <w:abstractNumId w:val="20"/>
  </w:num>
  <w:num w:numId="37">
    <w:abstractNumId w:val="20"/>
  </w:num>
  <w:num w:numId="38">
    <w:abstractNumId w:val="20"/>
  </w:num>
  <w:num w:numId="39">
    <w:abstractNumId w:val="20"/>
  </w:num>
  <w:num w:numId="40">
    <w:abstractNumId w:val="20"/>
  </w:num>
  <w:num w:numId="41">
    <w:abstractNumId w:val="18"/>
  </w:num>
  <w:num w:numId="42">
    <w:abstractNumId w:val="26"/>
  </w:num>
  <w:num w:numId="43">
    <w:abstractNumId w:val="7"/>
  </w:num>
  <w:num w:numId="44">
    <w:abstractNumId w:val="20"/>
  </w:num>
  <w:num w:numId="45">
    <w:abstractNumId w:val="31"/>
  </w:num>
  <w:num w:numId="46">
    <w:abstractNumId w:val="25"/>
  </w:num>
  <w:num w:numId="47">
    <w:abstractNumId w:val="33"/>
  </w:num>
  <w:num w:numId="48">
    <w:abstractNumId w:val="6"/>
  </w:num>
  <w:num w:numId="49">
    <w:abstractNumId w:val="22"/>
  </w:num>
  <w:num w:numId="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de-DE" w:vendorID="64" w:dllVersion="4096" w:nlCheck="1" w:checkStyle="0"/>
  <w:activeWritingStyle w:appName="MSWord" w:lang="en-GB"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1" w:cryptProviderType="rsaAES" w:cryptAlgorithmClass="hash" w:cryptAlgorithmType="typeAny" w:cryptAlgorithmSid="14" w:cryptSpinCount="100000" w:hash="fhQin6lyckXjxEE5eXjGakCIe3sqZiUkkxophmmRqLIWKm9u/xJuBKRHYcfUhWHEb7jCv8SIIl9ThJN27TF6TA==" w:salt="8WXzm/HT6OiW4XMahKvpQw=="/>
  <w:defaultTabStop w:val="709"/>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0A33"/>
    <w:rsid w:val="0001217E"/>
    <w:rsid w:val="00013450"/>
    <w:rsid w:val="00026166"/>
    <w:rsid w:val="00033A32"/>
    <w:rsid w:val="00044AC6"/>
    <w:rsid w:val="00052A45"/>
    <w:rsid w:val="00062F0A"/>
    <w:rsid w:val="00063D75"/>
    <w:rsid w:val="000769B3"/>
    <w:rsid w:val="00082B57"/>
    <w:rsid w:val="00083EF1"/>
    <w:rsid w:val="00084C95"/>
    <w:rsid w:val="00091E85"/>
    <w:rsid w:val="00092847"/>
    <w:rsid w:val="000C23D1"/>
    <w:rsid w:val="000C3259"/>
    <w:rsid w:val="000C6E5C"/>
    <w:rsid w:val="000E0EDC"/>
    <w:rsid w:val="000E6772"/>
    <w:rsid w:val="000F7F0D"/>
    <w:rsid w:val="00106275"/>
    <w:rsid w:val="00114996"/>
    <w:rsid w:val="00114E0D"/>
    <w:rsid w:val="00132CE6"/>
    <w:rsid w:val="00143D1E"/>
    <w:rsid w:val="00144235"/>
    <w:rsid w:val="00155FDF"/>
    <w:rsid w:val="00170887"/>
    <w:rsid w:val="001742DE"/>
    <w:rsid w:val="00177D42"/>
    <w:rsid w:val="00180A82"/>
    <w:rsid w:val="00192C61"/>
    <w:rsid w:val="00195F77"/>
    <w:rsid w:val="001B3BA6"/>
    <w:rsid w:val="001B7B94"/>
    <w:rsid w:val="001D19BE"/>
    <w:rsid w:val="001D1AAD"/>
    <w:rsid w:val="001D51E6"/>
    <w:rsid w:val="001E2968"/>
    <w:rsid w:val="001F5C71"/>
    <w:rsid w:val="001F7F00"/>
    <w:rsid w:val="00201C80"/>
    <w:rsid w:val="00210E44"/>
    <w:rsid w:val="0021127C"/>
    <w:rsid w:val="00212178"/>
    <w:rsid w:val="00212E8D"/>
    <w:rsid w:val="00213A92"/>
    <w:rsid w:val="002243F8"/>
    <w:rsid w:val="00225C40"/>
    <w:rsid w:val="00226323"/>
    <w:rsid w:val="00237E82"/>
    <w:rsid w:val="00240C74"/>
    <w:rsid w:val="00251550"/>
    <w:rsid w:val="00252CF0"/>
    <w:rsid w:val="00254022"/>
    <w:rsid w:val="00264717"/>
    <w:rsid w:val="0028257E"/>
    <w:rsid w:val="002868E0"/>
    <w:rsid w:val="00287B86"/>
    <w:rsid w:val="00291169"/>
    <w:rsid w:val="00291A42"/>
    <w:rsid w:val="002A0E9A"/>
    <w:rsid w:val="002B377B"/>
    <w:rsid w:val="002B414D"/>
    <w:rsid w:val="002B702C"/>
    <w:rsid w:val="002C48E7"/>
    <w:rsid w:val="002D276C"/>
    <w:rsid w:val="002D5E4D"/>
    <w:rsid w:val="002D6231"/>
    <w:rsid w:val="002E0BA6"/>
    <w:rsid w:val="002E6985"/>
    <w:rsid w:val="00310A33"/>
    <w:rsid w:val="0032520C"/>
    <w:rsid w:val="00327E21"/>
    <w:rsid w:val="00331AEC"/>
    <w:rsid w:val="00334ACD"/>
    <w:rsid w:val="00346623"/>
    <w:rsid w:val="003726F2"/>
    <w:rsid w:val="00376CB9"/>
    <w:rsid w:val="003B2602"/>
    <w:rsid w:val="003B6FF0"/>
    <w:rsid w:val="003D27CA"/>
    <w:rsid w:val="003D6C5E"/>
    <w:rsid w:val="003E036E"/>
    <w:rsid w:val="003E1F3A"/>
    <w:rsid w:val="003E2013"/>
    <w:rsid w:val="003E323F"/>
    <w:rsid w:val="003E5807"/>
    <w:rsid w:val="00401A7C"/>
    <w:rsid w:val="00404FD2"/>
    <w:rsid w:val="004104F0"/>
    <w:rsid w:val="00415865"/>
    <w:rsid w:val="004369F3"/>
    <w:rsid w:val="004413E8"/>
    <w:rsid w:val="004502B2"/>
    <w:rsid w:val="004527D8"/>
    <w:rsid w:val="004574D3"/>
    <w:rsid w:val="004630FF"/>
    <w:rsid w:val="00464261"/>
    <w:rsid w:val="004674D7"/>
    <w:rsid w:val="00472E58"/>
    <w:rsid w:val="00477DD0"/>
    <w:rsid w:val="00485151"/>
    <w:rsid w:val="00485CBD"/>
    <w:rsid w:val="00496708"/>
    <w:rsid w:val="004A2470"/>
    <w:rsid w:val="004A5294"/>
    <w:rsid w:val="004A5804"/>
    <w:rsid w:val="004D0365"/>
    <w:rsid w:val="004D1835"/>
    <w:rsid w:val="004D4E5F"/>
    <w:rsid w:val="004D5C54"/>
    <w:rsid w:val="004F4808"/>
    <w:rsid w:val="004F692C"/>
    <w:rsid w:val="004F73ED"/>
    <w:rsid w:val="004F7798"/>
    <w:rsid w:val="004F7DCD"/>
    <w:rsid w:val="0050204D"/>
    <w:rsid w:val="00512917"/>
    <w:rsid w:val="00517149"/>
    <w:rsid w:val="005237F9"/>
    <w:rsid w:val="00523F44"/>
    <w:rsid w:val="005258EF"/>
    <w:rsid w:val="005501B0"/>
    <w:rsid w:val="005559FD"/>
    <w:rsid w:val="0056013C"/>
    <w:rsid w:val="00563339"/>
    <w:rsid w:val="00565993"/>
    <w:rsid w:val="00575CF7"/>
    <w:rsid w:val="005840A8"/>
    <w:rsid w:val="00595122"/>
    <w:rsid w:val="005B1A3C"/>
    <w:rsid w:val="005B2C33"/>
    <w:rsid w:val="005C2022"/>
    <w:rsid w:val="005C6FEF"/>
    <w:rsid w:val="005D22E8"/>
    <w:rsid w:val="005D694A"/>
    <w:rsid w:val="005E5E05"/>
    <w:rsid w:val="005E7201"/>
    <w:rsid w:val="005F4047"/>
    <w:rsid w:val="00617131"/>
    <w:rsid w:val="006220DA"/>
    <w:rsid w:val="00640969"/>
    <w:rsid w:val="00641FBE"/>
    <w:rsid w:val="00653D25"/>
    <w:rsid w:val="006566E5"/>
    <w:rsid w:val="006744F4"/>
    <w:rsid w:val="00674C5D"/>
    <w:rsid w:val="00693B9D"/>
    <w:rsid w:val="006A4361"/>
    <w:rsid w:val="006A504B"/>
    <w:rsid w:val="006B28BB"/>
    <w:rsid w:val="006B5F22"/>
    <w:rsid w:val="006C21A0"/>
    <w:rsid w:val="006D369D"/>
    <w:rsid w:val="006D629C"/>
    <w:rsid w:val="006E018E"/>
    <w:rsid w:val="006E3C08"/>
    <w:rsid w:val="006E4437"/>
    <w:rsid w:val="006F1A5C"/>
    <w:rsid w:val="006F502A"/>
    <w:rsid w:val="00702E4B"/>
    <w:rsid w:val="00703762"/>
    <w:rsid w:val="007072FD"/>
    <w:rsid w:val="00711118"/>
    <w:rsid w:val="00711449"/>
    <w:rsid w:val="00722713"/>
    <w:rsid w:val="0072437A"/>
    <w:rsid w:val="00736F15"/>
    <w:rsid w:val="00753944"/>
    <w:rsid w:val="00763F87"/>
    <w:rsid w:val="00765B73"/>
    <w:rsid w:val="00771867"/>
    <w:rsid w:val="007753E8"/>
    <w:rsid w:val="0077661A"/>
    <w:rsid w:val="00782E96"/>
    <w:rsid w:val="00793C41"/>
    <w:rsid w:val="007975D1"/>
    <w:rsid w:val="00797664"/>
    <w:rsid w:val="00797EAA"/>
    <w:rsid w:val="007A4286"/>
    <w:rsid w:val="007B110E"/>
    <w:rsid w:val="007B5F2D"/>
    <w:rsid w:val="007D6ED1"/>
    <w:rsid w:val="007E5E26"/>
    <w:rsid w:val="007E7E11"/>
    <w:rsid w:val="007F24C4"/>
    <w:rsid w:val="007F537F"/>
    <w:rsid w:val="007F63C3"/>
    <w:rsid w:val="00803044"/>
    <w:rsid w:val="00807EE9"/>
    <w:rsid w:val="00810D8A"/>
    <w:rsid w:val="008147BC"/>
    <w:rsid w:val="008327E1"/>
    <w:rsid w:val="00836112"/>
    <w:rsid w:val="008428D8"/>
    <w:rsid w:val="00855EB7"/>
    <w:rsid w:val="00857D7C"/>
    <w:rsid w:val="0086086E"/>
    <w:rsid w:val="00860EBE"/>
    <w:rsid w:val="00873E47"/>
    <w:rsid w:val="00875E2F"/>
    <w:rsid w:val="00876C29"/>
    <w:rsid w:val="008803DD"/>
    <w:rsid w:val="00885662"/>
    <w:rsid w:val="008A6F7D"/>
    <w:rsid w:val="008B1F62"/>
    <w:rsid w:val="008B31F6"/>
    <w:rsid w:val="008B3431"/>
    <w:rsid w:val="008B5ABE"/>
    <w:rsid w:val="008B679C"/>
    <w:rsid w:val="008B6AB6"/>
    <w:rsid w:val="008C79F7"/>
    <w:rsid w:val="008D2A50"/>
    <w:rsid w:val="008E5F37"/>
    <w:rsid w:val="0090324A"/>
    <w:rsid w:val="009057D0"/>
    <w:rsid w:val="00922F2F"/>
    <w:rsid w:val="0092750D"/>
    <w:rsid w:val="00935E39"/>
    <w:rsid w:val="00943DF8"/>
    <w:rsid w:val="0096010F"/>
    <w:rsid w:val="0096083A"/>
    <w:rsid w:val="00960F4F"/>
    <w:rsid w:val="00967DBE"/>
    <w:rsid w:val="009724CB"/>
    <w:rsid w:val="00977057"/>
    <w:rsid w:val="009827CA"/>
    <w:rsid w:val="00983690"/>
    <w:rsid w:val="00984724"/>
    <w:rsid w:val="00985401"/>
    <w:rsid w:val="009901C3"/>
    <w:rsid w:val="00994F8A"/>
    <w:rsid w:val="009A33AF"/>
    <w:rsid w:val="009A5268"/>
    <w:rsid w:val="009B1F0D"/>
    <w:rsid w:val="009C0117"/>
    <w:rsid w:val="009D4A76"/>
    <w:rsid w:val="009D67DF"/>
    <w:rsid w:val="009E4BE7"/>
    <w:rsid w:val="009F4132"/>
    <w:rsid w:val="009F5E88"/>
    <w:rsid w:val="00A102DE"/>
    <w:rsid w:val="00A11589"/>
    <w:rsid w:val="00A1731F"/>
    <w:rsid w:val="00A27F45"/>
    <w:rsid w:val="00A3740E"/>
    <w:rsid w:val="00A40817"/>
    <w:rsid w:val="00A5122C"/>
    <w:rsid w:val="00A51C53"/>
    <w:rsid w:val="00A53F17"/>
    <w:rsid w:val="00A6501A"/>
    <w:rsid w:val="00A709DC"/>
    <w:rsid w:val="00A7437F"/>
    <w:rsid w:val="00A872E6"/>
    <w:rsid w:val="00AA233C"/>
    <w:rsid w:val="00AA6C1F"/>
    <w:rsid w:val="00AB0710"/>
    <w:rsid w:val="00AB4596"/>
    <w:rsid w:val="00AE7CF3"/>
    <w:rsid w:val="00B07DD4"/>
    <w:rsid w:val="00B155A1"/>
    <w:rsid w:val="00B17508"/>
    <w:rsid w:val="00B22AB5"/>
    <w:rsid w:val="00B23BF6"/>
    <w:rsid w:val="00B26547"/>
    <w:rsid w:val="00B36D37"/>
    <w:rsid w:val="00B4166E"/>
    <w:rsid w:val="00B44B63"/>
    <w:rsid w:val="00B47855"/>
    <w:rsid w:val="00B51F46"/>
    <w:rsid w:val="00B63B70"/>
    <w:rsid w:val="00B65DD8"/>
    <w:rsid w:val="00B66351"/>
    <w:rsid w:val="00B75D51"/>
    <w:rsid w:val="00B82209"/>
    <w:rsid w:val="00B87743"/>
    <w:rsid w:val="00B87BE9"/>
    <w:rsid w:val="00B90FE2"/>
    <w:rsid w:val="00B91C3E"/>
    <w:rsid w:val="00B96425"/>
    <w:rsid w:val="00B96E26"/>
    <w:rsid w:val="00BA265D"/>
    <w:rsid w:val="00BA75AC"/>
    <w:rsid w:val="00BB124E"/>
    <w:rsid w:val="00BB3974"/>
    <w:rsid w:val="00BB7EF8"/>
    <w:rsid w:val="00BD584C"/>
    <w:rsid w:val="00BD5B4B"/>
    <w:rsid w:val="00BE305E"/>
    <w:rsid w:val="00BF28AC"/>
    <w:rsid w:val="00BF468B"/>
    <w:rsid w:val="00BF7282"/>
    <w:rsid w:val="00C04B24"/>
    <w:rsid w:val="00C07223"/>
    <w:rsid w:val="00C07293"/>
    <w:rsid w:val="00C07CF5"/>
    <w:rsid w:val="00C15891"/>
    <w:rsid w:val="00C21592"/>
    <w:rsid w:val="00C26A0C"/>
    <w:rsid w:val="00C3589A"/>
    <w:rsid w:val="00C36F7B"/>
    <w:rsid w:val="00C4583A"/>
    <w:rsid w:val="00C52CD1"/>
    <w:rsid w:val="00C56967"/>
    <w:rsid w:val="00C577C5"/>
    <w:rsid w:val="00C627BD"/>
    <w:rsid w:val="00C654BB"/>
    <w:rsid w:val="00C6622B"/>
    <w:rsid w:val="00C66956"/>
    <w:rsid w:val="00C77970"/>
    <w:rsid w:val="00C82EF9"/>
    <w:rsid w:val="00C84DB5"/>
    <w:rsid w:val="00C95900"/>
    <w:rsid w:val="00CA2125"/>
    <w:rsid w:val="00CA2C34"/>
    <w:rsid w:val="00CA6150"/>
    <w:rsid w:val="00CA6722"/>
    <w:rsid w:val="00CB2BED"/>
    <w:rsid w:val="00CB36E0"/>
    <w:rsid w:val="00CC0F13"/>
    <w:rsid w:val="00CC19FA"/>
    <w:rsid w:val="00CC494F"/>
    <w:rsid w:val="00CD08F2"/>
    <w:rsid w:val="00CE4FDB"/>
    <w:rsid w:val="00CE76B1"/>
    <w:rsid w:val="00CF0544"/>
    <w:rsid w:val="00CF115A"/>
    <w:rsid w:val="00CF6B25"/>
    <w:rsid w:val="00D00450"/>
    <w:rsid w:val="00D0469C"/>
    <w:rsid w:val="00D3116F"/>
    <w:rsid w:val="00D40539"/>
    <w:rsid w:val="00D52B93"/>
    <w:rsid w:val="00D64E4F"/>
    <w:rsid w:val="00D95CCA"/>
    <w:rsid w:val="00DA6B47"/>
    <w:rsid w:val="00DA7B00"/>
    <w:rsid w:val="00DB2FB5"/>
    <w:rsid w:val="00DB3F74"/>
    <w:rsid w:val="00DD57E2"/>
    <w:rsid w:val="00DD5930"/>
    <w:rsid w:val="00DD72D7"/>
    <w:rsid w:val="00DF2593"/>
    <w:rsid w:val="00DF6344"/>
    <w:rsid w:val="00E01D9D"/>
    <w:rsid w:val="00E10AEF"/>
    <w:rsid w:val="00E13F53"/>
    <w:rsid w:val="00E219AE"/>
    <w:rsid w:val="00E272BB"/>
    <w:rsid w:val="00E43671"/>
    <w:rsid w:val="00E70674"/>
    <w:rsid w:val="00E71188"/>
    <w:rsid w:val="00E75DC4"/>
    <w:rsid w:val="00E77B2B"/>
    <w:rsid w:val="00E77E29"/>
    <w:rsid w:val="00EA0079"/>
    <w:rsid w:val="00EA5DEC"/>
    <w:rsid w:val="00ED1216"/>
    <w:rsid w:val="00ED2871"/>
    <w:rsid w:val="00EF2279"/>
    <w:rsid w:val="00EF5CF2"/>
    <w:rsid w:val="00EF7929"/>
    <w:rsid w:val="00F01108"/>
    <w:rsid w:val="00F056D6"/>
    <w:rsid w:val="00F06AA6"/>
    <w:rsid w:val="00F15F79"/>
    <w:rsid w:val="00F170DD"/>
    <w:rsid w:val="00F17580"/>
    <w:rsid w:val="00F2145C"/>
    <w:rsid w:val="00F44A58"/>
    <w:rsid w:val="00F468E5"/>
    <w:rsid w:val="00F51579"/>
    <w:rsid w:val="00F52306"/>
    <w:rsid w:val="00F545F2"/>
    <w:rsid w:val="00F614CB"/>
    <w:rsid w:val="00F62479"/>
    <w:rsid w:val="00F64B6D"/>
    <w:rsid w:val="00F6551C"/>
    <w:rsid w:val="00F67228"/>
    <w:rsid w:val="00F8000B"/>
    <w:rsid w:val="00F81203"/>
    <w:rsid w:val="00F90714"/>
    <w:rsid w:val="00F935D3"/>
    <w:rsid w:val="00F938F0"/>
    <w:rsid w:val="00F94BDD"/>
    <w:rsid w:val="00F95264"/>
    <w:rsid w:val="00F9688C"/>
    <w:rsid w:val="00FA00B3"/>
    <w:rsid w:val="00FA011E"/>
    <w:rsid w:val="00FA1676"/>
    <w:rsid w:val="00FA4C0C"/>
    <w:rsid w:val="00FB6460"/>
    <w:rsid w:val="00FD271F"/>
    <w:rsid w:val="00FD517F"/>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0F2B36A3"/>
  <w15:docId w15:val="{E0853A62-23BF-40F1-A491-5FEEF1F2B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unhideWhenUsed="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D4E5F"/>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9A5268"/>
    <w:pPr>
      <w:keepNext/>
      <w:keepLines/>
      <w:numPr>
        <w:numId w:val="1"/>
      </w:numPr>
      <w:spacing w:before="480" w:after="360"/>
      <w:outlineLvl w:val="0"/>
    </w:pPr>
    <w:rPr>
      <w:rFonts w:ascii="Calibri" w:eastAsiaTheme="majorEastAsia" w:hAnsi="Calibri" w:cstheme="majorBidi"/>
      <w:b/>
      <w:bCs/>
      <w:color w:val="0070C0"/>
      <w:sz w:val="32"/>
      <w:szCs w:val="28"/>
    </w:rPr>
  </w:style>
  <w:style w:type="paragraph" w:styleId="berschrift2">
    <w:name w:val="heading 2"/>
    <w:aliases w:val="Zweite UeB"/>
    <w:basedOn w:val="Standard"/>
    <w:next w:val="Standard"/>
    <w:link w:val="berschrift2Zchn"/>
    <w:uiPriority w:val="3"/>
    <w:qFormat/>
    <w:rsid w:val="0077661A"/>
    <w:pPr>
      <w:keepNext/>
      <w:keepLines/>
      <w:numPr>
        <w:ilvl w:val="1"/>
        <w:numId w:val="1"/>
      </w:numPr>
      <w:spacing w:before="480" w:after="360"/>
      <w:ind w:left="567"/>
      <w:outlineLvl w:val="1"/>
    </w:pPr>
    <w:rPr>
      <w:rFonts w:ascii="Calibri" w:eastAsiaTheme="majorEastAsia" w:hAnsi="Calibri" w:cstheme="majorBidi"/>
      <w:b/>
      <w:bCs/>
      <w:color w:val="0070C0"/>
      <w:sz w:val="32"/>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9A5268"/>
    <w:rPr>
      <w:rFonts w:ascii="Calibri" w:eastAsiaTheme="majorEastAsia" w:hAnsi="Calibri" w:cstheme="majorBidi"/>
      <w:b/>
      <w:bCs/>
      <w:color w:val="0070C0"/>
      <w:sz w:val="32"/>
      <w:szCs w:val="28"/>
      <w:lang w:eastAsia="de-DE"/>
    </w:rPr>
  </w:style>
  <w:style w:type="character" w:customStyle="1" w:styleId="berschrift2Zchn">
    <w:name w:val="Überschrift 2 Zchn"/>
    <w:aliases w:val="Zweite UeB Zchn"/>
    <w:basedOn w:val="Absatz-Standardschriftart"/>
    <w:link w:val="berschrift2"/>
    <w:uiPriority w:val="3"/>
    <w:rsid w:val="0077661A"/>
    <w:rPr>
      <w:rFonts w:ascii="Calibri" w:eastAsiaTheme="majorEastAsia" w:hAnsi="Calibri" w:cstheme="majorBidi"/>
      <w:b/>
      <w:bCs/>
      <w:color w:val="0070C0"/>
      <w:sz w:val="32"/>
      <w:szCs w:val="26"/>
      <w:lang w:eastAsia="de-DE"/>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5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B87BE9"/>
    <w:rPr>
      <w:sz w:val="16"/>
      <w:szCs w:val="16"/>
    </w:rPr>
  </w:style>
  <w:style w:type="paragraph" w:styleId="Kommentartext">
    <w:name w:val="annotation text"/>
    <w:basedOn w:val="Standard"/>
    <w:link w:val="KommentartextZchn"/>
    <w:uiPriority w:val="99"/>
    <w:unhideWhenUsed/>
    <w:rsid w:val="00B87BE9"/>
    <w:pPr>
      <w:spacing w:line="240" w:lineRule="auto"/>
    </w:pPr>
  </w:style>
  <w:style w:type="character" w:customStyle="1" w:styleId="KommentartextZchn">
    <w:name w:val="Kommentartext Zchn"/>
    <w:basedOn w:val="Absatz-Standardschriftart"/>
    <w:link w:val="Kommentartext"/>
    <w:uiPriority w:val="99"/>
    <w:rsid w:val="00B87BE9"/>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B87BE9"/>
    <w:rPr>
      <w:b/>
      <w:bCs/>
    </w:rPr>
  </w:style>
  <w:style w:type="character" w:customStyle="1" w:styleId="KommentarthemaZchn">
    <w:name w:val="Kommentarthema Zchn"/>
    <w:basedOn w:val="KommentartextZchn"/>
    <w:link w:val="Kommentarthema"/>
    <w:uiPriority w:val="99"/>
    <w:semiHidden/>
    <w:rsid w:val="00B87BE9"/>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FA1676"/>
    <w:pPr>
      <w:spacing w:before="100" w:beforeAutospacing="1" w:after="100" w:afterAutospacing="1" w:line="240" w:lineRule="auto"/>
    </w:pPr>
    <w:rPr>
      <w:rFonts w:ascii="Times New Roman" w:eastAsiaTheme="minorEastAsia" w:hAnsi="Times New Roman"/>
      <w:sz w:val="24"/>
      <w:szCs w:val="24"/>
    </w:rPr>
  </w:style>
  <w:style w:type="paragraph" w:styleId="KeinLeerraum">
    <w:name w:val="No Spacing"/>
    <w:uiPriority w:val="9"/>
    <w:qFormat/>
    <w:rsid w:val="00401A7C"/>
    <w:pPr>
      <w:spacing w:after="0"/>
    </w:pPr>
    <w:rPr>
      <w:rFonts w:ascii="Arial" w:eastAsia="Times New Roman" w:hAnsi="Arial" w:cs="Times New Roman"/>
      <w:sz w:val="20"/>
      <w:szCs w:val="20"/>
      <w:lang w:eastAsia="de-DE"/>
    </w:rPr>
  </w:style>
  <w:style w:type="paragraph" w:customStyle="1" w:styleId="Listenabsatz1">
    <w:name w:val="Listenabsatz1"/>
    <w:basedOn w:val="Standard"/>
    <w:rsid w:val="00401A7C"/>
    <w:pPr>
      <w:spacing w:after="0" w:line="240" w:lineRule="auto"/>
      <w:ind w:left="720"/>
      <w:contextualSpacing/>
    </w:pPr>
    <w:rPr>
      <w:sz w:val="24"/>
      <w:szCs w:val="22"/>
      <w:lang w:eastAsia="en-US"/>
    </w:rPr>
  </w:style>
  <w:style w:type="paragraph" w:styleId="Funotentext">
    <w:name w:val="footnote text"/>
    <w:basedOn w:val="Standard"/>
    <w:link w:val="FunotentextZchn"/>
    <w:uiPriority w:val="99"/>
    <w:semiHidden/>
    <w:unhideWhenUsed/>
    <w:rsid w:val="00F468E5"/>
    <w:pPr>
      <w:spacing w:after="0" w:line="240" w:lineRule="auto"/>
    </w:pPr>
  </w:style>
  <w:style w:type="character" w:customStyle="1" w:styleId="FunotentextZchn">
    <w:name w:val="Fußnotentext Zchn"/>
    <w:basedOn w:val="Absatz-Standardschriftart"/>
    <w:link w:val="Funotentext"/>
    <w:uiPriority w:val="99"/>
    <w:semiHidden/>
    <w:rsid w:val="00F468E5"/>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F468E5"/>
    <w:rPr>
      <w:vertAlign w:val="superscript"/>
    </w:rPr>
  </w:style>
  <w:style w:type="paragraph" w:customStyle="1" w:styleId="Listenabsatz3">
    <w:name w:val="Listenabsatz3"/>
    <w:basedOn w:val="Standard"/>
    <w:rsid w:val="00F468E5"/>
    <w:pPr>
      <w:spacing w:after="0" w:line="240" w:lineRule="auto"/>
      <w:ind w:left="720"/>
      <w:contextualSpacing/>
    </w:pPr>
    <w:rPr>
      <w:sz w:val="24"/>
      <w:szCs w:val="22"/>
      <w:lang w:eastAsia="en-US"/>
    </w:rPr>
  </w:style>
  <w:style w:type="paragraph" w:styleId="Inhaltsverzeichnisberschrift">
    <w:name w:val="TOC Heading"/>
    <w:basedOn w:val="berschrift1"/>
    <w:next w:val="Standard"/>
    <w:uiPriority w:val="39"/>
    <w:unhideWhenUsed/>
    <w:qFormat/>
    <w:rsid w:val="004A5294"/>
    <w:pPr>
      <w:numPr>
        <w:numId w:val="0"/>
      </w:numPr>
      <w:spacing w:before="240" w:line="259" w:lineRule="auto"/>
      <w:outlineLvl w:val="9"/>
    </w:pPr>
    <w:rPr>
      <w:b w:val="0"/>
      <w:bCs w:val="0"/>
      <w:szCs w:val="32"/>
      <w:lang w:eastAsia="zh-CN"/>
    </w:rPr>
  </w:style>
  <w:style w:type="paragraph" w:styleId="Verzeichnis1">
    <w:name w:val="toc 1"/>
    <w:basedOn w:val="Standard"/>
    <w:next w:val="Standard"/>
    <w:autoRedefine/>
    <w:uiPriority w:val="39"/>
    <w:unhideWhenUsed/>
    <w:rsid w:val="007975D1"/>
    <w:pPr>
      <w:tabs>
        <w:tab w:val="left" w:pos="403"/>
        <w:tab w:val="right" w:leader="dot" w:pos="8505"/>
      </w:tabs>
      <w:spacing w:after="100"/>
    </w:pPr>
    <w:rPr>
      <w:rFonts w:ascii="Calibri" w:hAnsi="Calibri"/>
    </w:rPr>
  </w:style>
  <w:style w:type="paragraph" w:styleId="Verzeichnis2">
    <w:name w:val="toc 2"/>
    <w:basedOn w:val="Standard"/>
    <w:next w:val="Standard"/>
    <w:autoRedefine/>
    <w:uiPriority w:val="39"/>
    <w:unhideWhenUsed/>
    <w:rsid w:val="00523F44"/>
    <w:pPr>
      <w:tabs>
        <w:tab w:val="left" w:pos="403"/>
        <w:tab w:val="right" w:leader="dot" w:pos="8505"/>
      </w:tabs>
      <w:spacing w:after="100"/>
      <w:ind w:left="425"/>
    </w:pPr>
    <w:rPr>
      <w:rFonts w:ascii="Calibri" w:hAnsi="Calibri"/>
    </w:rPr>
  </w:style>
  <w:style w:type="table" w:customStyle="1" w:styleId="Tabellenraster1">
    <w:name w:val="Tabellenraster1"/>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uiPriority w:val="59"/>
    <w:rsid w:val="00FA00B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uiPriority w:val="59"/>
    <w:rsid w:val="004D4E5F"/>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036E"/>
    <w:pPr>
      <w:autoSpaceDE w:val="0"/>
      <w:autoSpaceDN w:val="0"/>
      <w:adjustRightInd w:val="0"/>
      <w:spacing w:after="0"/>
    </w:pPr>
    <w:rPr>
      <w:rFonts w:ascii="Arial" w:hAnsi="Arial" w:cs="Arial"/>
      <w:color w:val="000000"/>
      <w:sz w:val="24"/>
      <w:szCs w:val="24"/>
    </w:rPr>
  </w:style>
  <w:style w:type="paragraph" w:styleId="Verzeichnis3">
    <w:name w:val="toc 3"/>
    <w:basedOn w:val="Standard"/>
    <w:next w:val="Standard"/>
    <w:autoRedefine/>
    <w:uiPriority w:val="39"/>
    <w:semiHidden/>
    <w:unhideWhenUsed/>
    <w:rsid w:val="00A11589"/>
    <w:pPr>
      <w:spacing w:after="100"/>
      <w:ind w:left="400"/>
    </w:pPr>
    <w:rPr>
      <w:rFonts w:ascii="Calibri" w:hAnsi="Calibri"/>
    </w:rPr>
  </w:style>
  <w:style w:type="paragraph" w:styleId="Verzeichnis4">
    <w:name w:val="toc 4"/>
    <w:basedOn w:val="Standard"/>
    <w:next w:val="Standard"/>
    <w:autoRedefine/>
    <w:uiPriority w:val="39"/>
    <w:semiHidden/>
    <w:unhideWhenUsed/>
    <w:rsid w:val="00A11589"/>
    <w:pPr>
      <w:spacing w:after="100"/>
      <w:ind w:left="600"/>
    </w:pPr>
    <w:rPr>
      <w:rFonts w:ascii="Calibri" w:hAnsi="Calibri"/>
    </w:rPr>
  </w:style>
  <w:style w:type="character" w:styleId="NichtaufgelsteErwhnung">
    <w:name w:val="Unresolved Mention"/>
    <w:basedOn w:val="Absatz-Standardschriftart"/>
    <w:uiPriority w:val="99"/>
    <w:semiHidden/>
    <w:unhideWhenUsed/>
    <w:rsid w:val="004F73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47961970">
      <w:bodyDiv w:val="1"/>
      <w:marLeft w:val="0"/>
      <w:marRight w:val="0"/>
      <w:marTop w:val="0"/>
      <w:marBottom w:val="0"/>
      <w:divBdr>
        <w:top w:val="none" w:sz="0" w:space="0" w:color="auto"/>
        <w:left w:val="none" w:sz="0" w:space="0" w:color="auto"/>
        <w:bottom w:val="none" w:sz="0" w:space="0" w:color="auto"/>
        <w:right w:val="none" w:sz="0" w:space="0" w:color="auto"/>
      </w:divBdr>
    </w:div>
    <w:div w:id="1106314475">
      <w:bodyDiv w:val="1"/>
      <w:marLeft w:val="0"/>
      <w:marRight w:val="0"/>
      <w:marTop w:val="0"/>
      <w:marBottom w:val="0"/>
      <w:divBdr>
        <w:top w:val="none" w:sz="0" w:space="0" w:color="auto"/>
        <w:left w:val="none" w:sz="0" w:space="0" w:color="auto"/>
        <w:bottom w:val="none" w:sz="0" w:space="0" w:color="auto"/>
        <w:right w:val="none" w:sz="0" w:space="0" w:color="auto"/>
      </w:divBdr>
    </w:div>
    <w:div w:id="1182670601">
      <w:bodyDiv w:val="1"/>
      <w:marLeft w:val="0"/>
      <w:marRight w:val="0"/>
      <w:marTop w:val="0"/>
      <w:marBottom w:val="0"/>
      <w:divBdr>
        <w:top w:val="none" w:sz="0" w:space="0" w:color="auto"/>
        <w:left w:val="none" w:sz="0" w:space="0" w:color="auto"/>
        <w:bottom w:val="none" w:sz="0" w:space="0" w:color="auto"/>
        <w:right w:val="none" w:sz="0" w:space="0" w:color="auto"/>
      </w:divBdr>
    </w:div>
    <w:div w:id="1695500722">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1995838663">
      <w:bodyDiv w:val="1"/>
      <w:marLeft w:val="0"/>
      <w:marRight w:val="0"/>
      <w:marTop w:val="0"/>
      <w:marBottom w:val="0"/>
      <w:divBdr>
        <w:top w:val="none" w:sz="0" w:space="0" w:color="auto"/>
        <w:left w:val="none" w:sz="0" w:space="0" w:color="auto"/>
        <w:bottom w:val="none" w:sz="0" w:space="0" w:color="auto"/>
        <w:right w:val="none" w:sz="0" w:space="0" w:color="auto"/>
      </w:divBdr>
    </w:div>
    <w:div w:id="2057925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X:\Allg\Cosinex_Standardvorlagen_VMS\1_VgV\GSI\GSI%20Eignung%20VgV%20(DE+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9736F-AE5B-4A64-97A8-356D2C6C2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Eignung VgV (DE+EN).dotx</Template>
  <TotalTime>0</TotalTime>
  <Pages>20</Pages>
  <Words>4820</Words>
  <Characters>30370</Characters>
  <Application>Microsoft Office Word</Application>
  <DocSecurity>0</DocSecurity>
  <Lines>253</Lines>
  <Paragraphs>70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35120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Marx, Doreen</dc:creator>
  <cp:lastModifiedBy>Konhaeuser, Sandra</cp:lastModifiedBy>
  <cp:revision>4</cp:revision>
  <cp:lastPrinted>2025-03-24T14:34:00Z</cp:lastPrinted>
  <dcterms:created xsi:type="dcterms:W3CDTF">2026-08-25T11:26:00Z</dcterms:created>
  <dcterms:modified xsi:type="dcterms:W3CDTF">2026-08-26T08:32:00Z</dcterms:modified>
</cp:coreProperties>
</file>